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B2B2" w14:textId="77777777" w:rsidR="004210D3" w:rsidRDefault="004210D3" w:rsidP="004210D3">
      <w:pPr>
        <w:autoSpaceDE w:val="0"/>
        <w:autoSpaceDN w:val="0"/>
        <w:adjustRightInd w:val="0"/>
        <w:spacing w:after="0"/>
        <w:jc w:val="center"/>
        <w:rPr>
          <w:rFonts w:ascii="Comic Sans MS" w:hAnsi="Comic Sans MS" w:cs="Arial"/>
          <w:b/>
          <w:bCs/>
          <w:u w:val="single"/>
        </w:rPr>
      </w:pPr>
      <w:r>
        <w:rPr>
          <w:rFonts w:ascii="Comic Sans MS" w:hAnsi="Comic Sans MS" w:cs="Arial"/>
          <w:b/>
          <w:bCs/>
          <w:u w:val="single"/>
        </w:rPr>
        <w:t>Neatishead and Barton Pre</w:t>
      </w:r>
      <w:r w:rsidR="00C85E66">
        <w:rPr>
          <w:rFonts w:ascii="Comic Sans MS" w:hAnsi="Comic Sans MS" w:cs="Arial"/>
          <w:b/>
          <w:bCs/>
          <w:u w:val="single"/>
        </w:rPr>
        <w:t>s</w:t>
      </w:r>
      <w:r>
        <w:rPr>
          <w:rFonts w:ascii="Comic Sans MS" w:hAnsi="Comic Sans MS" w:cs="Arial"/>
          <w:b/>
          <w:bCs/>
          <w:u w:val="single"/>
        </w:rPr>
        <w:t>chool</w:t>
      </w:r>
    </w:p>
    <w:p w14:paraId="315827AA" w14:textId="77777777" w:rsidR="00C85E66" w:rsidRDefault="00C85E66" w:rsidP="004210D3">
      <w:pPr>
        <w:autoSpaceDE w:val="0"/>
        <w:autoSpaceDN w:val="0"/>
        <w:adjustRightInd w:val="0"/>
        <w:spacing w:after="0"/>
        <w:jc w:val="center"/>
        <w:rPr>
          <w:rFonts w:ascii="Comic Sans MS" w:hAnsi="Comic Sans MS" w:cs="Arial"/>
          <w:b/>
          <w:bCs/>
          <w:u w:val="single"/>
        </w:rPr>
      </w:pPr>
    </w:p>
    <w:p w14:paraId="1DF665CC" w14:textId="77777777" w:rsidR="002567DB" w:rsidRPr="00254CCC" w:rsidRDefault="002567DB" w:rsidP="000342A0">
      <w:pPr>
        <w:autoSpaceDE w:val="0"/>
        <w:autoSpaceDN w:val="0"/>
        <w:adjustRightInd w:val="0"/>
        <w:spacing w:after="0"/>
        <w:rPr>
          <w:rFonts w:ascii="Comic Sans MS" w:hAnsi="Comic Sans MS" w:cs="Arial"/>
          <w:b/>
          <w:bCs/>
          <w:u w:val="single"/>
        </w:rPr>
      </w:pPr>
      <w:r w:rsidRPr="00254CCC">
        <w:rPr>
          <w:rFonts w:ascii="Comic Sans MS" w:hAnsi="Comic Sans MS" w:cs="Arial"/>
          <w:b/>
          <w:bCs/>
          <w:u w:val="single"/>
        </w:rPr>
        <w:t>Equal Opportunities</w:t>
      </w:r>
      <w:r w:rsidR="00186F94" w:rsidRPr="00254CCC">
        <w:rPr>
          <w:rFonts w:ascii="Comic Sans MS" w:hAnsi="Comic Sans MS" w:cs="Arial"/>
          <w:b/>
          <w:bCs/>
          <w:u w:val="single"/>
        </w:rPr>
        <w:t xml:space="preserve"> and SEN</w:t>
      </w:r>
      <w:r w:rsidR="00254CCC">
        <w:rPr>
          <w:rFonts w:ascii="Comic Sans MS" w:hAnsi="Comic Sans MS" w:cs="Arial"/>
          <w:b/>
          <w:bCs/>
          <w:u w:val="single"/>
        </w:rPr>
        <w:t xml:space="preserve"> Policy</w:t>
      </w:r>
    </w:p>
    <w:p w14:paraId="10AC1010" w14:textId="77777777" w:rsidR="002567DB" w:rsidRPr="00254CCC" w:rsidRDefault="002567DB" w:rsidP="000342A0">
      <w:pPr>
        <w:autoSpaceDE w:val="0"/>
        <w:autoSpaceDN w:val="0"/>
        <w:adjustRightInd w:val="0"/>
        <w:spacing w:after="0"/>
        <w:rPr>
          <w:rFonts w:ascii="Comic Sans MS" w:hAnsi="Comic Sans MS" w:cs="Arial"/>
          <w:b/>
          <w:bCs/>
        </w:rPr>
      </w:pPr>
    </w:p>
    <w:p w14:paraId="33F0FE32" w14:textId="77777777" w:rsidR="002567DB" w:rsidRPr="00C85E66" w:rsidRDefault="002567DB" w:rsidP="000342A0">
      <w:pPr>
        <w:autoSpaceDE w:val="0"/>
        <w:autoSpaceDN w:val="0"/>
        <w:adjustRightInd w:val="0"/>
        <w:spacing w:after="0"/>
        <w:rPr>
          <w:rFonts w:ascii="Comic Sans MS" w:hAnsi="Comic Sans MS" w:cs="Arial"/>
          <w:b/>
          <w:bCs/>
          <w:u w:val="single"/>
        </w:rPr>
      </w:pPr>
      <w:r w:rsidRPr="00254CCC">
        <w:rPr>
          <w:rFonts w:ascii="Comic Sans MS" w:hAnsi="Comic Sans MS" w:cs="Arial"/>
          <w:b/>
          <w:bCs/>
          <w:u w:val="single"/>
        </w:rPr>
        <w:t>Children:</w:t>
      </w:r>
    </w:p>
    <w:p w14:paraId="3F548979" w14:textId="5234A598" w:rsidR="002567DB" w:rsidRPr="00254CCC" w:rsidRDefault="002567DB" w:rsidP="000342A0">
      <w:pPr>
        <w:autoSpaceDE w:val="0"/>
        <w:autoSpaceDN w:val="0"/>
        <w:adjustRightInd w:val="0"/>
        <w:spacing w:after="0"/>
        <w:rPr>
          <w:rFonts w:ascii="Comic Sans MS" w:hAnsi="Comic Sans MS" w:cs="Arial"/>
        </w:rPr>
      </w:pPr>
      <w:r w:rsidRPr="00254CCC">
        <w:rPr>
          <w:rFonts w:ascii="Comic Sans MS" w:hAnsi="Comic Sans MS" w:cs="Arial"/>
        </w:rPr>
        <w:t>Neatishead and Barton Pre-school is committed to equal treatment for all, regardless of an individual’s race, religion, sexual orientation</w:t>
      </w:r>
      <w:r w:rsidR="009431C5">
        <w:rPr>
          <w:rFonts w:ascii="Comic Sans MS" w:hAnsi="Comic Sans MS" w:cs="Arial"/>
        </w:rPr>
        <w:t xml:space="preserve">, </w:t>
      </w:r>
      <w:r w:rsidR="00A561E0">
        <w:rPr>
          <w:rFonts w:ascii="Comic Sans MS" w:hAnsi="Comic Sans MS" w:cs="Arial"/>
        </w:rPr>
        <w:t>gender, disabilities, age</w:t>
      </w:r>
      <w:r w:rsidRPr="00254CCC">
        <w:rPr>
          <w:rFonts w:ascii="Comic Sans MS" w:hAnsi="Comic Sans MS" w:cs="Arial"/>
        </w:rPr>
        <w:t xml:space="preserve"> or social background.</w:t>
      </w:r>
    </w:p>
    <w:p w14:paraId="292AC179" w14:textId="77777777" w:rsidR="002567DB" w:rsidRPr="00254CCC" w:rsidRDefault="002567DB" w:rsidP="000342A0">
      <w:pPr>
        <w:autoSpaceDE w:val="0"/>
        <w:autoSpaceDN w:val="0"/>
        <w:adjustRightInd w:val="0"/>
        <w:spacing w:after="0"/>
        <w:rPr>
          <w:rFonts w:ascii="Comic Sans MS" w:hAnsi="Comic Sans MS" w:cs="Arial"/>
        </w:rPr>
      </w:pPr>
      <w:r w:rsidRPr="00254CCC">
        <w:rPr>
          <w:rFonts w:ascii="Comic Sans MS" w:hAnsi="Comic Sans MS" w:cs="Arial"/>
        </w:rPr>
        <w:t xml:space="preserve">We aim to create a friendly, caring and </w:t>
      </w:r>
      <w:r w:rsidR="00254CCC">
        <w:rPr>
          <w:rFonts w:ascii="Comic Sans MS" w:hAnsi="Comic Sans MS" w:cs="Arial"/>
        </w:rPr>
        <w:t>nurturing</w:t>
      </w:r>
      <w:r w:rsidRPr="00254CCC">
        <w:rPr>
          <w:rFonts w:ascii="Comic Sans MS" w:hAnsi="Comic Sans MS" w:cs="Arial"/>
        </w:rPr>
        <w:t xml:space="preserve"> environment in which every</w:t>
      </w:r>
      <w:r w:rsidR="002E0C2B" w:rsidRPr="00254CCC">
        <w:rPr>
          <w:rFonts w:ascii="Comic Sans MS" w:hAnsi="Comic Sans MS" w:cs="Arial"/>
        </w:rPr>
        <w:t xml:space="preserve"> </w:t>
      </w:r>
      <w:r w:rsidRPr="00254CCC">
        <w:rPr>
          <w:rFonts w:ascii="Comic Sans MS" w:hAnsi="Comic Sans MS" w:cs="Arial"/>
        </w:rPr>
        <w:t>child is valued. We endeavour to contribute positively towards the growing</w:t>
      </w:r>
      <w:r w:rsidR="002E0C2B" w:rsidRPr="00254CCC">
        <w:rPr>
          <w:rFonts w:ascii="Comic Sans MS" w:hAnsi="Comic Sans MS" w:cs="Arial"/>
        </w:rPr>
        <w:t xml:space="preserve"> </w:t>
      </w:r>
      <w:r w:rsidRPr="00254CCC">
        <w:rPr>
          <w:rFonts w:ascii="Comic Sans MS" w:hAnsi="Comic Sans MS" w:cs="Arial"/>
        </w:rPr>
        <w:t>autonomy, self-esteem and safety of each child.</w:t>
      </w:r>
    </w:p>
    <w:p w14:paraId="684D029D" w14:textId="34A8E6A1" w:rsidR="002567DB" w:rsidRPr="00254CCC" w:rsidRDefault="00175717" w:rsidP="000342A0">
      <w:pPr>
        <w:autoSpaceDE w:val="0"/>
        <w:autoSpaceDN w:val="0"/>
        <w:adjustRightInd w:val="0"/>
        <w:spacing w:after="0"/>
        <w:rPr>
          <w:rFonts w:ascii="Comic Sans MS" w:hAnsi="Comic Sans MS" w:cs="Arial"/>
        </w:rPr>
      </w:pPr>
      <w:r w:rsidRPr="00254CCC">
        <w:rPr>
          <w:rFonts w:ascii="Comic Sans MS" w:hAnsi="Comic Sans MS" w:cs="Arial"/>
        </w:rPr>
        <w:t xml:space="preserve">This </w:t>
      </w:r>
      <w:r w:rsidR="00C85E66">
        <w:rPr>
          <w:rFonts w:ascii="Comic Sans MS" w:hAnsi="Comic Sans MS" w:cs="Arial"/>
        </w:rPr>
        <w:t>P</w:t>
      </w:r>
      <w:r w:rsidRPr="00254CCC">
        <w:rPr>
          <w:rFonts w:ascii="Comic Sans MS" w:hAnsi="Comic Sans MS" w:cs="Arial"/>
        </w:rPr>
        <w:t>reschool</w:t>
      </w:r>
      <w:r w:rsidR="002567DB" w:rsidRPr="00254CCC">
        <w:rPr>
          <w:rFonts w:ascii="Comic Sans MS" w:hAnsi="Comic Sans MS" w:cs="Arial"/>
        </w:rPr>
        <w:t xml:space="preserve"> aims to demonstrate through its work that it positively values and</w:t>
      </w:r>
      <w:r w:rsidR="002E0C2B" w:rsidRPr="00254CCC">
        <w:rPr>
          <w:rFonts w:ascii="Comic Sans MS" w:hAnsi="Comic Sans MS" w:cs="Arial"/>
        </w:rPr>
        <w:t xml:space="preserve"> </w:t>
      </w:r>
      <w:r w:rsidR="002567DB" w:rsidRPr="00254CCC">
        <w:rPr>
          <w:rFonts w:ascii="Comic Sans MS" w:hAnsi="Comic Sans MS" w:cs="Arial"/>
        </w:rPr>
        <w:t xml:space="preserve">respects </w:t>
      </w:r>
      <w:r w:rsidR="0056115D">
        <w:rPr>
          <w:rFonts w:ascii="Comic Sans MS" w:hAnsi="Comic Sans MS" w:cs="Arial"/>
        </w:rPr>
        <w:t xml:space="preserve">all </w:t>
      </w:r>
      <w:r w:rsidR="002567DB" w:rsidRPr="00254CCC">
        <w:rPr>
          <w:rFonts w:ascii="Comic Sans MS" w:hAnsi="Comic Sans MS" w:cs="Arial"/>
        </w:rPr>
        <w:t xml:space="preserve">children </w:t>
      </w:r>
      <w:r w:rsidR="00D771FB">
        <w:rPr>
          <w:rFonts w:ascii="Comic Sans MS" w:hAnsi="Comic Sans MS" w:cs="Arial"/>
        </w:rPr>
        <w:t>and families</w:t>
      </w:r>
      <w:r w:rsidR="002567DB" w:rsidRPr="00254CCC">
        <w:rPr>
          <w:rFonts w:ascii="Comic Sans MS" w:hAnsi="Comic Sans MS" w:cs="Arial"/>
        </w:rPr>
        <w:t xml:space="preserve">. </w:t>
      </w:r>
      <w:r w:rsidR="00C85E66">
        <w:rPr>
          <w:rFonts w:ascii="Comic Sans MS" w:hAnsi="Comic Sans MS" w:cs="Arial"/>
        </w:rPr>
        <w:t>All c</w:t>
      </w:r>
      <w:r w:rsidR="002567DB" w:rsidRPr="00254CCC">
        <w:rPr>
          <w:rFonts w:ascii="Comic Sans MS" w:hAnsi="Comic Sans MS" w:cs="Arial"/>
        </w:rPr>
        <w:t>hildren are positively encouraged by</w:t>
      </w:r>
      <w:r w:rsidR="002E0C2B" w:rsidRPr="00254CCC">
        <w:rPr>
          <w:rFonts w:ascii="Comic Sans MS" w:hAnsi="Comic Sans MS" w:cs="Arial"/>
        </w:rPr>
        <w:t xml:space="preserve"> </w:t>
      </w:r>
      <w:r w:rsidR="002567DB" w:rsidRPr="00254CCC">
        <w:rPr>
          <w:rFonts w:ascii="Comic Sans MS" w:hAnsi="Comic Sans MS" w:cs="Arial"/>
        </w:rPr>
        <w:t>the staff to participate in all activities.</w:t>
      </w:r>
      <w:r w:rsidRPr="00254CCC">
        <w:rPr>
          <w:rFonts w:ascii="Comic Sans MS" w:hAnsi="Comic Sans MS" w:cs="Arial"/>
        </w:rPr>
        <w:t xml:space="preserve"> </w:t>
      </w:r>
    </w:p>
    <w:p w14:paraId="6D6A420F" w14:textId="77777777" w:rsidR="00175717" w:rsidRPr="00254CCC" w:rsidRDefault="00175717" w:rsidP="000342A0">
      <w:pPr>
        <w:autoSpaceDE w:val="0"/>
        <w:autoSpaceDN w:val="0"/>
        <w:adjustRightInd w:val="0"/>
        <w:spacing w:after="0"/>
        <w:rPr>
          <w:rFonts w:ascii="Comic Sans MS" w:hAnsi="Comic Sans MS" w:cs="Arial"/>
        </w:rPr>
      </w:pPr>
      <w:r w:rsidRPr="00254CCC">
        <w:rPr>
          <w:rFonts w:ascii="Comic Sans MS" w:hAnsi="Comic Sans MS" w:cs="Arial"/>
        </w:rPr>
        <w:t xml:space="preserve">Our </w:t>
      </w:r>
      <w:r w:rsidR="00C85E66">
        <w:rPr>
          <w:rFonts w:ascii="Comic Sans MS" w:hAnsi="Comic Sans MS" w:cs="Arial"/>
        </w:rPr>
        <w:t>P</w:t>
      </w:r>
      <w:r w:rsidRPr="00254CCC">
        <w:rPr>
          <w:rFonts w:ascii="Comic Sans MS" w:hAnsi="Comic Sans MS" w:cs="Arial"/>
        </w:rPr>
        <w:t>reschool is purpose-built with full disabled access and toilets. We endeavour to make reasonable adjustments to accommodate any additional needs that children and their families may have.</w:t>
      </w:r>
    </w:p>
    <w:p w14:paraId="20753169" w14:textId="77777777" w:rsidR="002567DB" w:rsidRPr="00254CCC" w:rsidRDefault="00175717" w:rsidP="000342A0">
      <w:pPr>
        <w:autoSpaceDE w:val="0"/>
        <w:autoSpaceDN w:val="0"/>
        <w:adjustRightInd w:val="0"/>
        <w:spacing w:after="0"/>
        <w:rPr>
          <w:rFonts w:ascii="Comic Sans MS" w:hAnsi="Comic Sans MS" w:cs="Arial"/>
        </w:rPr>
      </w:pPr>
      <w:r w:rsidRPr="00254CCC">
        <w:rPr>
          <w:rFonts w:ascii="Comic Sans MS" w:hAnsi="Comic Sans MS" w:cs="Arial"/>
        </w:rPr>
        <w:t xml:space="preserve">This </w:t>
      </w:r>
      <w:r w:rsidR="00C85E66">
        <w:rPr>
          <w:rFonts w:ascii="Comic Sans MS" w:hAnsi="Comic Sans MS" w:cs="Arial"/>
        </w:rPr>
        <w:t>P</w:t>
      </w:r>
      <w:r w:rsidRPr="00254CCC">
        <w:rPr>
          <w:rFonts w:ascii="Comic Sans MS" w:hAnsi="Comic Sans MS" w:cs="Arial"/>
        </w:rPr>
        <w:t>reschool</w:t>
      </w:r>
      <w:r w:rsidR="002567DB" w:rsidRPr="00254CCC">
        <w:rPr>
          <w:rFonts w:ascii="Comic Sans MS" w:hAnsi="Comic Sans MS" w:cs="Arial"/>
        </w:rPr>
        <w:t xml:space="preserve"> considers it important to provide a range of experiences and an</w:t>
      </w:r>
      <w:r w:rsidR="002E0C2B" w:rsidRPr="00254CCC">
        <w:rPr>
          <w:rFonts w:ascii="Comic Sans MS" w:hAnsi="Comic Sans MS" w:cs="Arial"/>
        </w:rPr>
        <w:t xml:space="preserve"> </w:t>
      </w:r>
      <w:r w:rsidR="002567DB" w:rsidRPr="00254CCC">
        <w:rPr>
          <w:rFonts w:ascii="Comic Sans MS" w:hAnsi="Comic Sans MS" w:cs="Arial"/>
        </w:rPr>
        <w:t>environment that will instil in the children a positive outlook towards people in</w:t>
      </w:r>
      <w:r w:rsidR="002E0C2B" w:rsidRPr="00254CCC">
        <w:rPr>
          <w:rFonts w:ascii="Comic Sans MS" w:hAnsi="Comic Sans MS" w:cs="Arial"/>
        </w:rPr>
        <w:t xml:space="preserve"> </w:t>
      </w:r>
      <w:r w:rsidR="002567DB" w:rsidRPr="00254CCC">
        <w:rPr>
          <w:rFonts w:ascii="Comic Sans MS" w:hAnsi="Comic Sans MS" w:cs="Arial"/>
        </w:rPr>
        <w:t>our society whom they see as different from themselves.</w:t>
      </w:r>
    </w:p>
    <w:p w14:paraId="4AF55BA4" w14:textId="77777777" w:rsidR="002567DB" w:rsidRPr="00254CCC" w:rsidRDefault="002567DB" w:rsidP="000342A0">
      <w:pPr>
        <w:autoSpaceDE w:val="0"/>
        <w:autoSpaceDN w:val="0"/>
        <w:adjustRightInd w:val="0"/>
        <w:spacing w:after="0"/>
        <w:rPr>
          <w:rFonts w:ascii="Comic Sans MS" w:hAnsi="Comic Sans MS" w:cs="Arial"/>
        </w:rPr>
      </w:pPr>
    </w:p>
    <w:p w14:paraId="41C97BE5" w14:textId="77777777" w:rsidR="002567DB" w:rsidRPr="00C85E66" w:rsidRDefault="002567DB" w:rsidP="000342A0">
      <w:pPr>
        <w:autoSpaceDE w:val="0"/>
        <w:autoSpaceDN w:val="0"/>
        <w:adjustRightInd w:val="0"/>
        <w:spacing w:after="0"/>
        <w:rPr>
          <w:rFonts w:ascii="Comic Sans MS" w:hAnsi="Comic Sans MS" w:cs="Arial"/>
          <w:b/>
          <w:bCs/>
          <w:u w:val="single"/>
        </w:rPr>
      </w:pPr>
      <w:r w:rsidRPr="00254CCC">
        <w:rPr>
          <w:rFonts w:ascii="Comic Sans MS" w:hAnsi="Comic Sans MS" w:cs="Arial"/>
          <w:b/>
          <w:bCs/>
          <w:u w:val="single"/>
        </w:rPr>
        <w:t>Staff:</w:t>
      </w:r>
    </w:p>
    <w:p w14:paraId="69A2C772" w14:textId="0BBFA8F8" w:rsidR="002E0C2B" w:rsidRPr="00254CCC" w:rsidRDefault="00175717" w:rsidP="000342A0">
      <w:pPr>
        <w:autoSpaceDE w:val="0"/>
        <w:autoSpaceDN w:val="0"/>
        <w:adjustRightInd w:val="0"/>
        <w:spacing w:after="0"/>
        <w:rPr>
          <w:rFonts w:ascii="Comic Sans MS" w:hAnsi="Comic Sans MS" w:cs="Arial"/>
        </w:rPr>
      </w:pPr>
      <w:r w:rsidRPr="00254CCC">
        <w:rPr>
          <w:rFonts w:ascii="Comic Sans MS" w:hAnsi="Comic Sans MS" w:cs="Arial"/>
        </w:rPr>
        <w:t xml:space="preserve">It is the policy of this </w:t>
      </w:r>
      <w:r w:rsidR="00C85E66">
        <w:rPr>
          <w:rFonts w:ascii="Comic Sans MS" w:hAnsi="Comic Sans MS" w:cs="Arial"/>
        </w:rPr>
        <w:t>P</w:t>
      </w:r>
      <w:r w:rsidRPr="00254CCC">
        <w:rPr>
          <w:rFonts w:ascii="Comic Sans MS" w:hAnsi="Comic Sans MS" w:cs="Arial"/>
        </w:rPr>
        <w:t>reschool</w:t>
      </w:r>
      <w:r w:rsidR="002567DB" w:rsidRPr="00254CCC">
        <w:rPr>
          <w:rFonts w:ascii="Comic Sans MS" w:hAnsi="Comic Sans MS" w:cs="Arial"/>
        </w:rPr>
        <w:t xml:space="preserve"> to positively value and respect people regardless</w:t>
      </w:r>
      <w:r w:rsidR="002E0C2B" w:rsidRPr="00254CCC">
        <w:rPr>
          <w:rFonts w:ascii="Comic Sans MS" w:hAnsi="Comic Sans MS" w:cs="Arial"/>
        </w:rPr>
        <w:t xml:space="preserve"> </w:t>
      </w:r>
      <w:r w:rsidR="002567DB" w:rsidRPr="00254CCC">
        <w:rPr>
          <w:rFonts w:ascii="Comic Sans MS" w:hAnsi="Comic Sans MS" w:cs="Arial"/>
        </w:rPr>
        <w:t>of their</w:t>
      </w:r>
      <w:r w:rsidR="00802678">
        <w:rPr>
          <w:rFonts w:ascii="Comic Sans MS" w:hAnsi="Comic Sans MS" w:cs="Arial"/>
        </w:rPr>
        <w:t xml:space="preserve"> </w:t>
      </w:r>
      <w:r w:rsidR="00802678" w:rsidRPr="00254CCC">
        <w:rPr>
          <w:rFonts w:ascii="Comic Sans MS" w:hAnsi="Comic Sans MS" w:cs="Arial"/>
        </w:rPr>
        <w:t>race, religion, sexual orientation</w:t>
      </w:r>
      <w:r w:rsidR="00802678">
        <w:rPr>
          <w:rFonts w:ascii="Comic Sans MS" w:hAnsi="Comic Sans MS" w:cs="Arial"/>
        </w:rPr>
        <w:t>, gender, disabilities, age</w:t>
      </w:r>
      <w:r w:rsidR="00802678" w:rsidRPr="00254CCC">
        <w:rPr>
          <w:rFonts w:ascii="Comic Sans MS" w:hAnsi="Comic Sans MS" w:cs="Arial"/>
        </w:rPr>
        <w:t xml:space="preserve"> or social background</w:t>
      </w:r>
      <w:r w:rsidR="00DB66E8" w:rsidRPr="00254CCC">
        <w:rPr>
          <w:rFonts w:ascii="Comic Sans MS" w:hAnsi="Comic Sans MS" w:cs="Arial"/>
        </w:rPr>
        <w:t>.</w:t>
      </w:r>
    </w:p>
    <w:p w14:paraId="24CA56A7" w14:textId="77777777" w:rsidR="00227513" w:rsidRPr="00254CCC" w:rsidRDefault="002E0C2B" w:rsidP="002E0C2B">
      <w:pPr>
        <w:autoSpaceDE w:val="0"/>
        <w:autoSpaceDN w:val="0"/>
        <w:adjustRightInd w:val="0"/>
        <w:spacing w:after="0"/>
        <w:rPr>
          <w:rFonts w:ascii="Comic Sans MS" w:hAnsi="Comic Sans MS" w:cs="Arial"/>
        </w:rPr>
      </w:pPr>
      <w:r w:rsidRPr="00254CCC">
        <w:rPr>
          <w:rFonts w:ascii="Comic Sans MS" w:hAnsi="Comic Sans MS" w:cs="Arial"/>
        </w:rPr>
        <w:t xml:space="preserve"> A member of staff is </w:t>
      </w:r>
      <w:r w:rsidR="002567DB" w:rsidRPr="00254CCC">
        <w:rPr>
          <w:rFonts w:ascii="Comic Sans MS" w:hAnsi="Comic Sans MS" w:cs="Arial"/>
        </w:rPr>
        <w:t>employed because that person is considered to be the best candidate for the</w:t>
      </w:r>
      <w:r w:rsidRPr="00254CCC">
        <w:rPr>
          <w:rFonts w:ascii="Comic Sans MS" w:hAnsi="Comic Sans MS" w:cs="Arial"/>
        </w:rPr>
        <w:t xml:space="preserve"> </w:t>
      </w:r>
      <w:r w:rsidR="002567DB" w:rsidRPr="00254CCC">
        <w:rPr>
          <w:rFonts w:ascii="Comic Sans MS" w:hAnsi="Comic Sans MS" w:cs="Arial"/>
        </w:rPr>
        <w:t>job following our recruitment process</w:t>
      </w:r>
      <w:r w:rsidR="00175717" w:rsidRPr="00254CCC">
        <w:rPr>
          <w:rFonts w:ascii="Comic Sans MS" w:hAnsi="Comic Sans MS" w:cs="Arial"/>
        </w:rPr>
        <w:t>.</w:t>
      </w:r>
    </w:p>
    <w:p w14:paraId="016B1046" w14:textId="77777777" w:rsidR="005247C4" w:rsidRPr="00254CCC" w:rsidRDefault="005247C4" w:rsidP="000342A0">
      <w:pPr>
        <w:rPr>
          <w:rFonts w:ascii="Comic Sans MS" w:hAnsi="Comic Sans MS" w:cs="Arial"/>
        </w:rPr>
      </w:pPr>
    </w:p>
    <w:p w14:paraId="035C0B79" w14:textId="77777777" w:rsidR="005247C4" w:rsidRPr="00254CCC" w:rsidRDefault="005247C4" w:rsidP="005247C4">
      <w:pPr>
        <w:rPr>
          <w:rFonts w:ascii="Comic Sans MS" w:hAnsi="Comic Sans MS" w:cs="Arial"/>
          <w:b/>
          <w:u w:val="single"/>
        </w:rPr>
      </w:pPr>
      <w:r w:rsidRPr="00254CCC">
        <w:rPr>
          <w:rFonts w:ascii="Comic Sans MS" w:hAnsi="Comic Sans MS" w:cs="Arial"/>
          <w:b/>
          <w:u w:val="single"/>
        </w:rPr>
        <w:t>Supporting children with special educational needs</w:t>
      </w:r>
    </w:p>
    <w:p w14:paraId="7D30E3B7" w14:textId="77777777" w:rsidR="005247C4" w:rsidRPr="00254CCC" w:rsidRDefault="005247C4" w:rsidP="005247C4">
      <w:pPr>
        <w:rPr>
          <w:rFonts w:ascii="Comic Sans MS" w:hAnsi="Comic Sans MS" w:cs="Arial"/>
        </w:rPr>
      </w:pPr>
      <w:r w:rsidRPr="00254CCC">
        <w:rPr>
          <w:rFonts w:ascii="Comic Sans MS" w:hAnsi="Comic Sans MS" w:cs="Arial"/>
        </w:rPr>
        <w:t>We provide an environment in which all children, including those with special educational needs are supported to reach their full potential. We are sensitive to the needs and feelings of children with SEN and their families. We work in partnership with parents and other agencies at every stage and in any plans that are made to meet a child’s individual special needs. The learning environment provides the opportunities for all children to be included in the setting as a whole having an accessible building, toilet, child size and accessible equipment and with free flow play inside and out, and a flexible routine with an inclusive outlook.</w:t>
      </w:r>
    </w:p>
    <w:p w14:paraId="579CE91C" w14:textId="77777777" w:rsidR="005247C4" w:rsidRPr="00254CCC" w:rsidRDefault="005247C4" w:rsidP="005247C4">
      <w:pPr>
        <w:rPr>
          <w:rFonts w:ascii="Comic Sans MS" w:hAnsi="Comic Sans MS" w:cs="Arial"/>
        </w:rPr>
      </w:pPr>
    </w:p>
    <w:p w14:paraId="39A7BAE7" w14:textId="77777777" w:rsidR="005247C4" w:rsidRPr="00254CCC" w:rsidRDefault="00F664C5" w:rsidP="005247C4">
      <w:pPr>
        <w:pStyle w:val="ListParagraph"/>
        <w:numPr>
          <w:ilvl w:val="0"/>
          <w:numId w:val="2"/>
        </w:numPr>
        <w:rPr>
          <w:rFonts w:ascii="Comic Sans MS" w:hAnsi="Comic Sans MS" w:cs="Arial"/>
        </w:rPr>
      </w:pPr>
      <w:r w:rsidRPr="00254CCC">
        <w:rPr>
          <w:rFonts w:ascii="Comic Sans MS" w:hAnsi="Comic Sans MS" w:cs="Arial"/>
        </w:rPr>
        <w:lastRenderedPageBreak/>
        <w:t>We have regard for the Department for Education</w:t>
      </w:r>
      <w:r w:rsidR="005247C4" w:rsidRPr="00254CCC">
        <w:rPr>
          <w:rFonts w:ascii="Comic Sans MS" w:hAnsi="Comic Sans MS" w:cs="Arial"/>
        </w:rPr>
        <w:t xml:space="preserve"> Special Educational Needs</w:t>
      </w:r>
      <w:r w:rsidRPr="00254CCC">
        <w:rPr>
          <w:rFonts w:ascii="Comic Sans MS" w:hAnsi="Comic Sans MS" w:cs="Arial"/>
        </w:rPr>
        <w:t xml:space="preserve"> and Disability</w:t>
      </w:r>
      <w:r w:rsidR="005247C4" w:rsidRPr="00254CCC">
        <w:rPr>
          <w:rFonts w:ascii="Comic Sans MS" w:hAnsi="Comic Sans MS" w:cs="Arial"/>
        </w:rPr>
        <w:t xml:space="preserve"> Code of Practice</w:t>
      </w:r>
      <w:r w:rsidRPr="00254CCC">
        <w:rPr>
          <w:rFonts w:ascii="Comic Sans MS" w:hAnsi="Comic Sans MS" w:cs="Arial"/>
        </w:rPr>
        <w:t xml:space="preserve"> 0 to 25years (2014</w:t>
      </w:r>
      <w:r w:rsidR="005247C4" w:rsidRPr="00254CCC">
        <w:rPr>
          <w:rFonts w:ascii="Comic Sans MS" w:hAnsi="Comic Sans MS" w:cs="Arial"/>
        </w:rPr>
        <w:t>).</w:t>
      </w:r>
    </w:p>
    <w:p w14:paraId="72BA00B0" w14:textId="77777777" w:rsidR="005247C4" w:rsidRPr="00254CCC" w:rsidRDefault="005247C4" w:rsidP="005247C4">
      <w:pPr>
        <w:pStyle w:val="ListParagraph"/>
        <w:numPr>
          <w:ilvl w:val="0"/>
          <w:numId w:val="2"/>
        </w:numPr>
        <w:rPr>
          <w:rFonts w:ascii="Comic Sans MS" w:hAnsi="Comic Sans MS" w:cs="Arial"/>
        </w:rPr>
      </w:pPr>
      <w:r w:rsidRPr="00254CCC">
        <w:rPr>
          <w:rFonts w:ascii="Comic Sans MS" w:hAnsi="Comic Sans MS" w:cs="Arial"/>
        </w:rPr>
        <w:t>We ensure our provision is inclusive to all children with special educational needs.</w:t>
      </w:r>
    </w:p>
    <w:p w14:paraId="64B958CC" w14:textId="77777777" w:rsidR="005247C4" w:rsidRPr="00254CCC" w:rsidRDefault="005247C4" w:rsidP="005247C4">
      <w:pPr>
        <w:pStyle w:val="ListParagraph"/>
        <w:numPr>
          <w:ilvl w:val="0"/>
          <w:numId w:val="2"/>
        </w:numPr>
        <w:rPr>
          <w:rFonts w:ascii="Comic Sans MS" w:hAnsi="Comic Sans MS" w:cs="Arial"/>
        </w:rPr>
      </w:pPr>
      <w:r w:rsidRPr="00254CCC">
        <w:rPr>
          <w:rFonts w:ascii="Comic Sans MS" w:hAnsi="Comic Sans MS" w:cs="Arial"/>
        </w:rPr>
        <w:t>We support parents and children with special educational needs (SEN).</w:t>
      </w:r>
    </w:p>
    <w:p w14:paraId="35906380" w14:textId="77777777" w:rsidR="005247C4" w:rsidRPr="00254CCC" w:rsidRDefault="005247C4" w:rsidP="005247C4">
      <w:pPr>
        <w:pStyle w:val="ListParagraph"/>
        <w:numPr>
          <w:ilvl w:val="0"/>
          <w:numId w:val="2"/>
        </w:numPr>
        <w:rPr>
          <w:rFonts w:ascii="Comic Sans MS" w:hAnsi="Comic Sans MS" w:cs="Arial"/>
        </w:rPr>
      </w:pPr>
      <w:r w:rsidRPr="00254CCC">
        <w:rPr>
          <w:rFonts w:ascii="Comic Sans MS" w:hAnsi="Comic Sans MS" w:cs="Arial"/>
        </w:rPr>
        <w:t>We identify the specific needs of children with special educational needs and meet those needs through a range of SEN strategies.</w:t>
      </w:r>
    </w:p>
    <w:p w14:paraId="7F45F3B9" w14:textId="77777777" w:rsidR="005247C4" w:rsidRPr="00254CCC" w:rsidRDefault="005247C4" w:rsidP="005247C4">
      <w:pPr>
        <w:pStyle w:val="ListParagraph"/>
        <w:numPr>
          <w:ilvl w:val="0"/>
          <w:numId w:val="2"/>
        </w:numPr>
        <w:rPr>
          <w:rFonts w:ascii="Comic Sans MS" w:hAnsi="Comic Sans MS" w:cs="Arial"/>
        </w:rPr>
      </w:pPr>
      <w:r w:rsidRPr="00254CCC">
        <w:rPr>
          <w:rFonts w:ascii="Comic Sans MS" w:hAnsi="Comic Sans MS" w:cs="Arial"/>
        </w:rPr>
        <w:t>We work in partnership with parents and other agencies in meeting individual children’s needs.</w:t>
      </w:r>
    </w:p>
    <w:p w14:paraId="39A3F253" w14:textId="77777777" w:rsidR="005247C4" w:rsidRPr="00254CCC" w:rsidRDefault="005247C4" w:rsidP="005247C4">
      <w:pPr>
        <w:pStyle w:val="ListParagraph"/>
        <w:numPr>
          <w:ilvl w:val="0"/>
          <w:numId w:val="2"/>
        </w:numPr>
        <w:rPr>
          <w:rFonts w:ascii="Comic Sans MS" w:hAnsi="Comic Sans MS" w:cs="Arial"/>
          <w:u w:val="single"/>
        </w:rPr>
      </w:pPr>
      <w:r w:rsidRPr="00254CCC">
        <w:rPr>
          <w:rFonts w:ascii="Comic Sans MS" w:hAnsi="Comic Sans MS" w:cs="Arial"/>
        </w:rPr>
        <w:t>We monitor and review our policy, practice and provision and, if necessary, make adjustments.</w:t>
      </w:r>
      <w:r w:rsidRPr="00254CCC">
        <w:rPr>
          <w:rFonts w:ascii="Comic Sans MS" w:hAnsi="Comic Sans MS" w:cs="Arial"/>
          <w:u w:val="single"/>
        </w:rPr>
        <w:t xml:space="preserve"> </w:t>
      </w:r>
    </w:p>
    <w:p w14:paraId="61942634" w14:textId="77777777" w:rsidR="005247C4" w:rsidRPr="00254CCC" w:rsidRDefault="005247C4" w:rsidP="005247C4">
      <w:pPr>
        <w:rPr>
          <w:rFonts w:ascii="Comic Sans MS" w:hAnsi="Comic Sans MS" w:cs="Arial"/>
          <w:b/>
          <w:u w:val="single"/>
        </w:rPr>
      </w:pPr>
      <w:r w:rsidRPr="00254CCC">
        <w:rPr>
          <w:rFonts w:ascii="Comic Sans MS" w:hAnsi="Comic Sans MS" w:cs="Arial"/>
          <w:b/>
          <w:u w:val="single"/>
        </w:rPr>
        <w:t>Procedures</w:t>
      </w:r>
    </w:p>
    <w:p w14:paraId="0B8A80BF" w14:textId="77777777" w:rsidR="005247C4" w:rsidRPr="00254CCC" w:rsidRDefault="005247C4" w:rsidP="005247C4">
      <w:pPr>
        <w:rPr>
          <w:rFonts w:ascii="Comic Sans MS" w:hAnsi="Comic Sans MS" w:cs="Arial"/>
          <w:b/>
        </w:rPr>
      </w:pPr>
      <w:r w:rsidRPr="00254CCC">
        <w:rPr>
          <w:rFonts w:ascii="Comic Sans MS" w:hAnsi="Comic Sans MS" w:cs="Arial"/>
        </w:rPr>
        <w:t>We designate a member of staff to be the Special Educational Needs Co-ordinator (SENCO) and give his/her name to parents. Our SENCO is</w:t>
      </w:r>
      <w:r w:rsidR="00254CCC">
        <w:rPr>
          <w:rFonts w:ascii="Comic Sans MS" w:hAnsi="Comic Sans MS" w:cs="Arial"/>
        </w:rPr>
        <w:t xml:space="preserve"> </w:t>
      </w:r>
      <w:r w:rsidRPr="00254CCC">
        <w:rPr>
          <w:rFonts w:ascii="Comic Sans MS" w:hAnsi="Comic Sans MS" w:cs="Arial"/>
          <w:b/>
        </w:rPr>
        <w:t>Nicola Painter</w:t>
      </w:r>
      <w:r w:rsidR="00254CCC">
        <w:rPr>
          <w:rFonts w:ascii="Comic Sans MS" w:hAnsi="Comic Sans MS" w:cs="Arial"/>
          <w:b/>
        </w:rPr>
        <w:t xml:space="preserve">. </w:t>
      </w:r>
    </w:p>
    <w:p w14:paraId="5B79C96C" w14:textId="77777777" w:rsidR="005247C4" w:rsidRPr="00254CCC" w:rsidRDefault="005247C4" w:rsidP="005247C4">
      <w:pPr>
        <w:pStyle w:val="ListParagraph"/>
        <w:numPr>
          <w:ilvl w:val="0"/>
          <w:numId w:val="4"/>
        </w:numPr>
        <w:rPr>
          <w:rFonts w:ascii="Comic Sans MS" w:hAnsi="Comic Sans MS" w:cs="Arial"/>
        </w:rPr>
      </w:pPr>
      <w:r w:rsidRPr="00254CCC">
        <w:rPr>
          <w:rFonts w:ascii="Comic Sans MS" w:hAnsi="Comic Sans MS" w:cs="Arial"/>
        </w:rPr>
        <w:t>We ensure that the provision for children with special educational needs is the responsibility of all members of the setting.</w:t>
      </w:r>
    </w:p>
    <w:p w14:paraId="6A310A40" w14:textId="77777777" w:rsidR="005247C4" w:rsidRPr="00254CCC" w:rsidRDefault="005247C4" w:rsidP="005247C4">
      <w:pPr>
        <w:pStyle w:val="ListParagraph"/>
        <w:numPr>
          <w:ilvl w:val="0"/>
          <w:numId w:val="4"/>
        </w:numPr>
        <w:rPr>
          <w:rFonts w:ascii="Comic Sans MS" w:hAnsi="Comic Sans MS" w:cs="Arial"/>
        </w:rPr>
      </w:pPr>
      <w:r w:rsidRPr="00254CCC">
        <w:rPr>
          <w:rFonts w:ascii="Comic Sans MS" w:hAnsi="Comic Sans MS" w:cs="Arial"/>
        </w:rPr>
        <w:t>We ensure that our inclusive admissions practice ensures quality of access and opportunity</w:t>
      </w:r>
    </w:p>
    <w:p w14:paraId="7663272B" w14:textId="77777777" w:rsidR="005247C4" w:rsidRPr="00254CCC" w:rsidRDefault="005247C4" w:rsidP="005247C4">
      <w:pPr>
        <w:pStyle w:val="ListParagraph"/>
        <w:numPr>
          <w:ilvl w:val="0"/>
          <w:numId w:val="4"/>
        </w:numPr>
        <w:rPr>
          <w:rFonts w:ascii="Comic Sans MS" w:hAnsi="Comic Sans MS" w:cs="Arial"/>
        </w:rPr>
      </w:pPr>
      <w:r w:rsidRPr="00254CCC">
        <w:rPr>
          <w:rFonts w:ascii="Comic Sans MS" w:hAnsi="Comic Sans MS" w:cs="Arial"/>
        </w:rPr>
        <w:t xml:space="preserve">We use the graduated response system for identifying, assessing and responding to children's special educational needs as early as possible. </w:t>
      </w:r>
    </w:p>
    <w:p w14:paraId="54E2885E" w14:textId="77777777" w:rsidR="005247C4" w:rsidRPr="00254CCC" w:rsidRDefault="005247C4" w:rsidP="005247C4">
      <w:pPr>
        <w:pStyle w:val="ListParagraph"/>
        <w:numPr>
          <w:ilvl w:val="0"/>
          <w:numId w:val="4"/>
        </w:numPr>
        <w:rPr>
          <w:rFonts w:ascii="Comic Sans MS" w:hAnsi="Comic Sans MS" w:cs="Arial"/>
        </w:rPr>
      </w:pPr>
      <w:r w:rsidRPr="00254CCC">
        <w:rPr>
          <w:rFonts w:ascii="Comic Sans MS" w:hAnsi="Comic Sans MS" w:cs="Arial"/>
        </w:rPr>
        <w:t xml:space="preserve">We work closely with parents of children with special educational needs to create and maintain a positive partnership </w:t>
      </w:r>
    </w:p>
    <w:p w14:paraId="11965FC8" w14:textId="77777777" w:rsidR="005247C4" w:rsidRPr="00254CCC" w:rsidRDefault="005247C4" w:rsidP="005247C4">
      <w:pPr>
        <w:pStyle w:val="ListParagraph"/>
        <w:numPr>
          <w:ilvl w:val="0"/>
          <w:numId w:val="4"/>
        </w:numPr>
        <w:rPr>
          <w:rFonts w:ascii="Comic Sans MS" w:hAnsi="Comic Sans MS" w:cs="Arial"/>
        </w:rPr>
      </w:pPr>
      <w:r w:rsidRPr="00254CCC">
        <w:rPr>
          <w:rFonts w:ascii="Comic Sans MS" w:hAnsi="Comic Sans MS" w:cs="Arial"/>
        </w:rPr>
        <w:t>We ensure that parents are informed at all stages of the assessment, planning, provision and review of their children's education.</w:t>
      </w:r>
    </w:p>
    <w:p w14:paraId="50E54922" w14:textId="77777777" w:rsidR="005247C4" w:rsidRPr="00254CCC" w:rsidRDefault="005247C4" w:rsidP="005247C4">
      <w:pPr>
        <w:pStyle w:val="ListParagraph"/>
        <w:numPr>
          <w:ilvl w:val="0"/>
          <w:numId w:val="4"/>
        </w:numPr>
        <w:rPr>
          <w:rFonts w:ascii="Comic Sans MS" w:hAnsi="Comic Sans MS" w:cs="Arial"/>
        </w:rPr>
      </w:pPr>
      <w:r w:rsidRPr="00254CCC">
        <w:rPr>
          <w:rFonts w:ascii="Comic Sans MS" w:hAnsi="Comic Sans MS" w:cs="Arial"/>
        </w:rPr>
        <w:t>We provide parents with information on sources of independent advice and support.</w:t>
      </w:r>
    </w:p>
    <w:p w14:paraId="07337027" w14:textId="77777777" w:rsidR="005247C4" w:rsidRPr="00254CCC" w:rsidRDefault="005247C4" w:rsidP="005247C4">
      <w:pPr>
        <w:pStyle w:val="ListParagraph"/>
        <w:numPr>
          <w:ilvl w:val="0"/>
          <w:numId w:val="4"/>
        </w:numPr>
        <w:rPr>
          <w:rFonts w:ascii="Comic Sans MS" w:hAnsi="Comic Sans MS" w:cs="Arial"/>
        </w:rPr>
      </w:pPr>
      <w:r w:rsidRPr="00254CCC">
        <w:rPr>
          <w:rFonts w:ascii="Comic Sans MS" w:hAnsi="Comic Sans MS" w:cs="Arial"/>
        </w:rPr>
        <w:t xml:space="preserve">We liaise with other professionals involved with children with special educational needs and their families, including in connection with transfer arrangements to other settings and schools </w:t>
      </w:r>
    </w:p>
    <w:p w14:paraId="5B6230A1" w14:textId="77777777" w:rsidR="005247C4" w:rsidRPr="00254CCC" w:rsidRDefault="005247C4" w:rsidP="005247C4">
      <w:pPr>
        <w:pStyle w:val="ListParagraph"/>
        <w:numPr>
          <w:ilvl w:val="0"/>
          <w:numId w:val="4"/>
        </w:numPr>
        <w:rPr>
          <w:rFonts w:ascii="Comic Sans MS" w:hAnsi="Comic Sans MS" w:cs="Arial"/>
        </w:rPr>
      </w:pPr>
      <w:r w:rsidRPr="00254CCC">
        <w:rPr>
          <w:rFonts w:ascii="Comic Sans MS" w:hAnsi="Comic Sans MS" w:cs="Arial"/>
        </w:rPr>
        <w:t>We provide a broad, balanced and differentiated curriculum for all children with special educational needs.</w:t>
      </w:r>
    </w:p>
    <w:p w14:paraId="60F06D9F" w14:textId="77777777" w:rsidR="005247C4" w:rsidRPr="00254CCC" w:rsidRDefault="005247C4" w:rsidP="005247C4">
      <w:pPr>
        <w:pStyle w:val="ListParagraph"/>
        <w:numPr>
          <w:ilvl w:val="0"/>
          <w:numId w:val="4"/>
        </w:numPr>
        <w:rPr>
          <w:rFonts w:ascii="Comic Sans MS" w:hAnsi="Comic Sans MS" w:cs="Arial"/>
        </w:rPr>
      </w:pPr>
      <w:r w:rsidRPr="00254CCC">
        <w:rPr>
          <w:rFonts w:ascii="Comic Sans MS" w:hAnsi="Comic Sans MS" w:cs="Arial"/>
        </w:rPr>
        <w:t xml:space="preserve">We use a system of planning, implementing, monitoring, evaluating and reviewing </w:t>
      </w:r>
      <w:r w:rsidR="00254CCC">
        <w:rPr>
          <w:rFonts w:ascii="Comic Sans MS" w:hAnsi="Comic Sans MS" w:cs="Arial"/>
        </w:rPr>
        <w:t xml:space="preserve">resources, activities and progress </w:t>
      </w:r>
      <w:r w:rsidRPr="00254CCC">
        <w:rPr>
          <w:rFonts w:ascii="Comic Sans MS" w:hAnsi="Comic Sans MS" w:cs="Arial"/>
        </w:rPr>
        <w:t xml:space="preserve">for </w:t>
      </w:r>
      <w:r w:rsidR="00254CCC">
        <w:rPr>
          <w:rFonts w:ascii="Comic Sans MS" w:hAnsi="Comic Sans MS" w:cs="Arial"/>
        </w:rPr>
        <w:t xml:space="preserve">those </w:t>
      </w:r>
      <w:r w:rsidRPr="00254CCC">
        <w:rPr>
          <w:rFonts w:ascii="Comic Sans MS" w:hAnsi="Comic Sans MS" w:cs="Arial"/>
        </w:rPr>
        <w:t>children with special educational needs.</w:t>
      </w:r>
    </w:p>
    <w:p w14:paraId="02AA6480" w14:textId="77777777" w:rsidR="005247C4" w:rsidRPr="00254CCC" w:rsidRDefault="005247C4" w:rsidP="005247C4">
      <w:pPr>
        <w:pStyle w:val="ListParagraph"/>
        <w:numPr>
          <w:ilvl w:val="0"/>
          <w:numId w:val="4"/>
        </w:numPr>
        <w:rPr>
          <w:rFonts w:ascii="Comic Sans MS" w:hAnsi="Comic Sans MS" w:cs="Arial"/>
        </w:rPr>
      </w:pPr>
      <w:r w:rsidRPr="00254CCC">
        <w:rPr>
          <w:rFonts w:ascii="Comic Sans MS" w:hAnsi="Comic Sans MS" w:cs="Arial"/>
        </w:rPr>
        <w:t xml:space="preserve">We ensure that children with special educational needs are appropriately involved in all stages of the graduated response taking into account their levels of ability. </w:t>
      </w:r>
    </w:p>
    <w:p w14:paraId="5DDE4004" w14:textId="77777777" w:rsidR="005247C4" w:rsidRPr="00254CCC" w:rsidRDefault="005247C4" w:rsidP="005247C4">
      <w:pPr>
        <w:pStyle w:val="ListParagraph"/>
        <w:numPr>
          <w:ilvl w:val="0"/>
          <w:numId w:val="4"/>
        </w:numPr>
        <w:rPr>
          <w:rFonts w:ascii="Comic Sans MS" w:hAnsi="Comic Sans MS" w:cs="Arial"/>
        </w:rPr>
      </w:pPr>
      <w:r w:rsidRPr="00254CCC">
        <w:rPr>
          <w:rFonts w:ascii="Comic Sans MS" w:hAnsi="Comic Sans MS" w:cs="Arial"/>
        </w:rPr>
        <w:lastRenderedPageBreak/>
        <w:t>We have systems in place for supporting children during the Health and Care Plan process</w:t>
      </w:r>
    </w:p>
    <w:p w14:paraId="324AB82A" w14:textId="77777777" w:rsidR="005247C4" w:rsidRPr="00254CCC" w:rsidRDefault="005247C4" w:rsidP="005247C4">
      <w:pPr>
        <w:pStyle w:val="ListParagraph"/>
        <w:numPr>
          <w:ilvl w:val="0"/>
          <w:numId w:val="4"/>
        </w:numPr>
        <w:rPr>
          <w:rFonts w:ascii="Comic Sans MS" w:hAnsi="Comic Sans MS" w:cs="Arial"/>
        </w:rPr>
      </w:pPr>
      <w:r w:rsidRPr="00254CCC">
        <w:rPr>
          <w:rFonts w:ascii="Comic Sans MS" w:hAnsi="Comic Sans MS" w:cs="Arial"/>
        </w:rPr>
        <w:t xml:space="preserve">We have systems in place for working with other agencies through each stage of the FSP </w:t>
      </w:r>
    </w:p>
    <w:p w14:paraId="77880483" w14:textId="77777777" w:rsidR="005247C4" w:rsidRPr="00C85E66" w:rsidRDefault="005247C4" w:rsidP="00C85E66">
      <w:pPr>
        <w:pStyle w:val="ListParagraph"/>
        <w:numPr>
          <w:ilvl w:val="0"/>
          <w:numId w:val="4"/>
        </w:numPr>
        <w:rPr>
          <w:rFonts w:ascii="Comic Sans MS" w:hAnsi="Comic Sans MS" w:cs="Arial"/>
        </w:rPr>
      </w:pPr>
      <w:r w:rsidRPr="00254CCC">
        <w:rPr>
          <w:rFonts w:ascii="Comic Sans MS" w:hAnsi="Comic Sans MS" w:cs="Arial"/>
        </w:rPr>
        <w:t>We use a system for keeping records of the assessment, planning, provision and review for children with special educational needs.</w:t>
      </w:r>
    </w:p>
    <w:p w14:paraId="38220CF4" w14:textId="77777777" w:rsidR="005247C4" w:rsidRPr="00254CCC" w:rsidRDefault="005247C4" w:rsidP="005247C4">
      <w:pPr>
        <w:pStyle w:val="ListParagraph"/>
        <w:numPr>
          <w:ilvl w:val="0"/>
          <w:numId w:val="4"/>
        </w:numPr>
        <w:rPr>
          <w:rFonts w:ascii="Comic Sans MS" w:hAnsi="Comic Sans MS" w:cs="Arial"/>
        </w:rPr>
      </w:pPr>
      <w:r w:rsidRPr="00254CCC">
        <w:rPr>
          <w:rFonts w:ascii="Comic Sans MS" w:hAnsi="Comic Sans MS" w:cs="Arial"/>
        </w:rPr>
        <w:t xml:space="preserve">We ensure the effectiveness of our special educational needs provision by collecting information from a range of sources e.g. Individual Education Plan reviews, staff and management meetings, parental and external agency's views, inspections and complaints. This information is collated, evaluated and reviewed annually. </w:t>
      </w:r>
    </w:p>
    <w:p w14:paraId="0D57ADC2" w14:textId="77777777" w:rsidR="005247C4" w:rsidRPr="00254CCC" w:rsidRDefault="005247C4" w:rsidP="005247C4">
      <w:pPr>
        <w:pStyle w:val="ListParagraph"/>
        <w:numPr>
          <w:ilvl w:val="0"/>
          <w:numId w:val="4"/>
        </w:numPr>
        <w:rPr>
          <w:rFonts w:ascii="Comic Sans MS" w:hAnsi="Comic Sans MS" w:cs="Arial"/>
        </w:rPr>
      </w:pPr>
      <w:r w:rsidRPr="00254CCC">
        <w:rPr>
          <w:rFonts w:ascii="Comic Sans MS" w:hAnsi="Comic Sans MS" w:cs="Arial"/>
        </w:rPr>
        <w:t>We provide a complaints procedure</w:t>
      </w:r>
    </w:p>
    <w:p w14:paraId="77B19908" w14:textId="77777777" w:rsidR="005247C4" w:rsidRPr="00254CCC" w:rsidRDefault="005247C4" w:rsidP="005247C4">
      <w:pPr>
        <w:pStyle w:val="ListParagraph"/>
        <w:numPr>
          <w:ilvl w:val="0"/>
          <w:numId w:val="4"/>
        </w:numPr>
        <w:rPr>
          <w:rFonts w:ascii="Comic Sans MS" w:hAnsi="Comic Sans MS" w:cs="Arial"/>
        </w:rPr>
      </w:pPr>
      <w:r w:rsidRPr="00254CCC">
        <w:rPr>
          <w:rFonts w:ascii="Comic Sans MS" w:hAnsi="Comic Sans MS" w:cs="Arial"/>
        </w:rPr>
        <w:t>We monitor and review our policy annually.</w:t>
      </w:r>
    </w:p>
    <w:p w14:paraId="7348B287" w14:textId="77777777" w:rsidR="002E0C2B" w:rsidRPr="00254CCC" w:rsidRDefault="002E0C2B" w:rsidP="002E0C2B">
      <w:pPr>
        <w:rPr>
          <w:rFonts w:ascii="Comic Sans MS" w:hAnsi="Comic Sans MS" w:cs="Arial"/>
          <w:u w:val="single"/>
        </w:rPr>
      </w:pPr>
      <w:r w:rsidRPr="00254CCC">
        <w:rPr>
          <w:rFonts w:ascii="Comic Sans MS" w:hAnsi="Comic Sans MS" w:cs="Arial"/>
          <w:b/>
          <w:u w:val="single"/>
        </w:rPr>
        <w:t>Links to other relevant policies</w:t>
      </w:r>
      <w:r w:rsidRPr="00254CCC">
        <w:rPr>
          <w:rFonts w:ascii="Comic Sans MS" w:hAnsi="Comic Sans MS" w:cs="Arial"/>
          <w:u w:val="single"/>
        </w:rPr>
        <w:t>:</w:t>
      </w:r>
    </w:p>
    <w:p w14:paraId="46F5D12A" w14:textId="77777777" w:rsidR="002E0C2B" w:rsidRPr="00254CCC" w:rsidRDefault="002E0C2B" w:rsidP="002E0C2B">
      <w:pPr>
        <w:pStyle w:val="ListParagraph"/>
        <w:numPr>
          <w:ilvl w:val="0"/>
          <w:numId w:val="5"/>
        </w:numPr>
        <w:rPr>
          <w:rFonts w:ascii="Comic Sans MS" w:hAnsi="Comic Sans MS" w:cs="Arial"/>
        </w:rPr>
      </w:pPr>
      <w:r w:rsidRPr="00254CCC">
        <w:rPr>
          <w:rFonts w:ascii="Comic Sans MS" w:hAnsi="Comic Sans MS" w:cs="Arial"/>
        </w:rPr>
        <w:t>Safeguarding policy</w:t>
      </w:r>
    </w:p>
    <w:p w14:paraId="5F66164B" w14:textId="77777777" w:rsidR="005247C4" w:rsidRPr="00254CCC" w:rsidRDefault="005247C4" w:rsidP="005247C4">
      <w:pPr>
        <w:rPr>
          <w:rFonts w:ascii="Comic Sans MS" w:hAnsi="Comic Sans MS" w:cs="Arial"/>
          <w:b/>
          <w:u w:val="single"/>
        </w:rPr>
      </w:pPr>
      <w:r w:rsidRPr="00254CCC">
        <w:rPr>
          <w:rFonts w:ascii="Comic Sans MS" w:hAnsi="Comic Sans MS" w:cs="Arial"/>
          <w:b/>
          <w:u w:val="single"/>
        </w:rPr>
        <w:t>Legal Framework</w:t>
      </w:r>
    </w:p>
    <w:p w14:paraId="6A721382" w14:textId="77777777" w:rsidR="005247C4" w:rsidRPr="00254CCC" w:rsidRDefault="005247C4" w:rsidP="002E0C2B">
      <w:pPr>
        <w:pStyle w:val="ListParagraph"/>
        <w:numPr>
          <w:ilvl w:val="0"/>
          <w:numId w:val="5"/>
        </w:numPr>
        <w:rPr>
          <w:rFonts w:ascii="Comic Sans MS" w:hAnsi="Comic Sans MS" w:cs="Arial"/>
        </w:rPr>
      </w:pPr>
      <w:r w:rsidRPr="00254CCC">
        <w:rPr>
          <w:rFonts w:ascii="Comic Sans MS" w:hAnsi="Comic Sans MS" w:cs="Arial"/>
        </w:rPr>
        <w:t>Disability Discrimination Act 1995</w:t>
      </w:r>
    </w:p>
    <w:p w14:paraId="35636161" w14:textId="77777777" w:rsidR="005247C4" w:rsidRPr="00254CCC" w:rsidRDefault="005247C4" w:rsidP="002E0C2B">
      <w:pPr>
        <w:pStyle w:val="ListParagraph"/>
        <w:numPr>
          <w:ilvl w:val="0"/>
          <w:numId w:val="5"/>
        </w:numPr>
        <w:rPr>
          <w:rFonts w:ascii="Comic Sans MS" w:hAnsi="Comic Sans MS" w:cs="Arial"/>
        </w:rPr>
      </w:pPr>
      <w:r w:rsidRPr="00254CCC">
        <w:rPr>
          <w:rFonts w:ascii="Comic Sans MS" w:hAnsi="Comic Sans MS" w:cs="Arial"/>
        </w:rPr>
        <w:t>Equality Act 2010</w:t>
      </w:r>
    </w:p>
    <w:p w14:paraId="409BA972" w14:textId="77777777" w:rsidR="005247C4" w:rsidRPr="00254CCC" w:rsidRDefault="005247C4" w:rsidP="002E0C2B">
      <w:pPr>
        <w:pStyle w:val="ListParagraph"/>
        <w:numPr>
          <w:ilvl w:val="0"/>
          <w:numId w:val="5"/>
        </w:numPr>
        <w:rPr>
          <w:rFonts w:ascii="Comic Sans MS" w:hAnsi="Comic Sans MS" w:cs="Arial"/>
        </w:rPr>
      </w:pPr>
      <w:r w:rsidRPr="00254CCC">
        <w:rPr>
          <w:rFonts w:ascii="Comic Sans MS" w:hAnsi="Comic Sans MS" w:cs="Arial"/>
        </w:rPr>
        <w:t>SEN and Disability Act 2001</w:t>
      </w:r>
    </w:p>
    <w:p w14:paraId="2EC040C6" w14:textId="77777777" w:rsidR="002E0C2B" w:rsidRPr="00254CCC" w:rsidRDefault="002E0C2B" w:rsidP="002E0C2B">
      <w:pPr>
        <w:pStyle w:val="ListParagraph"/>
        <w:numPr>
          <w:ilvl w:val="0"/>
          <w:numId w:val="5"/>
        </w:numPr>
        <w:rPr>
          <w:rFonts w:ascii="Comic Sans MS" w:hAnsi="Comic Sans MS" w:cs="Arial"/>
        </w:rPr>
      </w:pPr>
      <w:r w:rsidRPr="00254CCC">
        <w:rPr>
          <w:rFonts w:ascii="Comic Sans MS" w:hAnsi="Comic Sans MS" w:cs="Arial"/>
        </w:rPr>
        <w:t>Children’s Act 1989, 2004</w:t>
      </w:r>
    </w:p>
    <w:p w14:paraId="2081B4E9" w14:textId="77777777" w:rsidR="005247C4" w:rsidRDefault="005247C4" w:rsidP="005247C4">
      <w:pPr>
        <w:rPr>
          <w:rFonts w:ascii="Comic Sans MS" w:hAnsi="Comic Sans MS" w:cs="Arial"/>
        </w:rPr>
      </w:pPr>
    </w:p>
    <w:p w14:paraId="2B062557" w14:textId="77777777" w:rsidR="00C85E66" w:rsidRPr="00025645" w:rsidRDefault="00C85E66" w:rsidP="00C85E66">
      <w:pPr>
        <w:spacing w:line="480" w:lineRule="auto"/>
        <w:rPr>
          <w:rFonts w:ascii="Comic Sans MS" w:hAnsi="Comic Sans MS"/>
          <w:u w:val="single"/>
        </w:rPr>
      </w:pPr>
      <w:r w:rsidRPr="00025645">
        <w:rPr>
          <w:rFonts w:ascii="Comic Sans MS" w:hAnsi="Comic Sans MS"/>
          <w:u w:val="single"/>
        </w:rPr>
        <w:t>Signed on behalf of the Committee</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14:paraId="25D33427" w14:textId="77777777" w:rsidR="00C85E66" w:rsidRPr="00025645" w:rsidRDefault="00C85E66" w:rsidP="00C85E66">
      <w:pPr>
        <w:spacing w:line="480" w:lineRule="auto"/>
        <w:rPr>
          <w:rFonts w:ascii="Comic Sans MS" w:hAnsi="Comic Sans MS"/>
          <w:u w:val="single"/>
        </w:rPr>
      </w:pPr>
      <w:r w:rsidRPr="00025645">
        <w:rPr>
          <w:rFonts w:ascii="Comic Sans MS" w:hAnsi="Comic Sans MS"/>
          <w:u w:val="single"/>
        </w:rPr>
        <w:t>Name of Signatory</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14:paraId="328482D4" w14:textId="77777777" w:rsidR="00C85E66" w:rsidRPr="00025645" w:rsidRDefault="00C85E66" w:rsidP="00C85E66">
      <w:pPr>
        <w:spacing w:line="480" w:lineRule="auto"/>
        <w:rPr>
          <w:rFonts w:ascii="Comic Sans MS" w:hAnsi="Comic Sans MS"/>
          <w:u w:val="single"/>
        </w:rPr>
      </w:pPr>
      <w:r w:rsidRPr="00025645">
        <w:rPr>
          <w:rFonts w:ascii="Comic Sans MS" w:hAnsi="Comic Sans MS"/>
          <w:u w:val="single"/>
        </w:rPr>
        <w:t>Role of Signatory</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14:paraId="209BBD82" w14:textId="77777777" w:rsidR="00C85E66" w:rsidRPr="00025645" w:rsidRDefault="00C85E66" w:rsidP="00C85E66">
      <w:pPr>
        <w:spacing w:line="480" w:lineRule="auto"/>
        <w:rPr>
          <w:rFonts w:ascii="Comic Sans MS" w:hAnsi="Comic Sans MS"/>
          <w:u w:val="single"/>
        </w:rPr>
      </w:pPr>
      <w:r w:rsidRPr="00025645">
        <w:rPr>
          <w:rFonts w:ascii="Comic Sans MS" w:hAnsi="Comic Sans MS"/>
          <w:u w:val="single"/>
        </w:rPr>
        <w:t>Date</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14:paraId="11C1EA70" w14:textId="77777777" w:rsidR="00C85E66" w:rsidRPr="00025645" w:rsidRDefault="00C85E66" w:rsidP="00C85E66">
      <w:pPr>
        <w:spacing w:line="480" w:lineRule="auto"/>
        <w:rPr>
          <w:rFonts w:ascii="Comic Sans MS" w:hAnsi="Comic Sans MS"/>
          <w:u w:val="single"/>
        </w:rPr>
      </w:pPr>
      <w:r w:rsidRPr="00025645">
        <w:rPr>
          <w:rFonts w:ascii="Comic Sans MS" w:hAnsi="Comic Sans MS"/>
          <w:u w:val="single"/>
        </w:rPr>
        <w:t>Date to be reviewed</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14:paraId="574B85BB" w14:textId="77777777" w:rsidR="00C85E66" w:rsidRPr="00254CCC" w:rsidRDefault="00C85E66" w:rsidP="005247C4">
      <w:pPr>
        <w:rPr>
          <w:rFonts w:ascii="Comic Sans MS" w:hAnsi="Comic Sans MS" w:cs="Arial"/>
        </w:rPr>
      </w:pPr>
    </w:p>
    <w:sectPr w:rsidR="00C85E66" w:rsidRPr="00254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78B"/>
    <w:multiLevelType w:val="hybridMultilevel"/>
    <w:tmpl w:val="84F6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B5D6D"/>
    <w:multiLevelType w:val="hybridMultilevel"/>
    <w:tmpl w:val="CF40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F35E2"/>
    <w:multiLevelType w:val="hybridMultilevel"/>
    <w:tmpl w:val="AFAA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682630"/>
    <w:multiLevelType w:val="hybridMultilevel"/>
    <w:tmpl w:val="7DAA5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872EA3"/>
    <w:multiLevelType w:val="hybridMultilevel"/>
    <w:tmpl w:val="9B04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816136">
    <w:abstractNumId w:val="3"/>
  </w:num>
  <w:num w:numId="2" w16cid:durableId="249512737">
    <w:abstractNumId w:val="2"/>
  </w:num>
  <w:num w:numId="3" w16cid:durableId="53698301">
    <w:abstractNumId w:val="4"/>
  </w:num>
  <w:num w:numId="4" w16cid:durableId="1099446936">
    <w:abstractNumId w:val="1"/>
  </w:num>
  <w:num w:numId="5" w16cid:durableId="1859150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DB"/>
    <w:rsid w:val="000342A0"/>
    <w:rsid w:val="00175717"/>
    <w:rsid w:val="00186F94"/>
    <w:rsid w:val="00227513"/>
    <w:rsid w:val="00254CCC"/>
    <w:rsid w:val="002567DB"/>
    <w:rsid w:val="002E0C2B"/>
    <w:rsid w:val="004210D3"/>
    <w:rsid w:val="005247C4"/>
    <w:rsid w:val="0056115D"/>
    <w:rsid w:val="005A15A5"/>
    <w:rsid w:val="006D50CF"/>
    <w:rsid w:val="00737936"/>
    <w:rsid w:val="007903AE"/>
    <w:rsid w:val="00802678"/>
    <w:rsid w:val="008E34C7"/>
    <w:rsid w:val="009411C4"/>
    <w:rsid w:val="009431C5"/>
    <w:rsid w:val="00A45C4A"/>
    <w:rsid w:val="00A561E0"/>
    <w:rsid w:val="00C85E66"/>
    <w:rsid w:val="00D771FB"/>
    <w:rsid w:val="00DB66E8"/>
    <w:rsid w:val="00E01B42"/>
    <w:rsid w:val="00F66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E72A"/>
  <w15:docId w15:val="{79A74FAC-5496-49DF-B936-4D78439C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 School Commitee</dc:creator>
  <cp:lastModifiedBy>Robyn Youngs</cp:lastModifiedBy>
  <cp:revision>11</cp:revision>
  <cp:lastPrinted>2014-11-21T11:22:00Z</cp:lastPrinted>
  <dcterms:created xsi:type="dcterms:W3CDTF">2021-01-29T13:40:00Z</dcterms:created>
  <dcterms:modified xsi:type="dcterms:W3CDTF">2023-11-09T19:40:00Z</dcterms:modified>
</cp:coreProperties>
</file>