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4F57D" w14:textId="77777777" w:rsidR="00F8533E" w:rsidRDefault="00F8533E" w:rsidP="00F8533E">
      <w:pPr>
        <w:jc w:val="center"/>
        <w:rPr>
          <w:rFonts w:ascii="Comic Sans MS" w:hAnsi="Comic Sans MS" w:cs="Arial"/>
          <w:b/>
          <w:u w:val="single"/>
        </w:rPr>
      </w:pPr>
      <w:r>
        <w:rPr>
          <w:rFonts w:ascii="Comic Sans MS" w:hAnsi="Comic Sans MS" w:cs="Arial"/>
          <w:b/>
          <w:u w:val="single"/>
        </w:rPr>
        <w:t>Neatishead and Barton Pre</w:t>
      </w:r>
      <w:r w:rsidR="00665352">
        <w:rPr>
          <w:rFonts w:ascii="Comic Sans MS" w:hAnsi="Comic Sans MS" w:cs="Arial"/>
          <w:b/>
          <w:u w:val="single"/>
        </w:rPr>
        <w:t>s</w:t>
      </w:r>
      <w:r>
        <w:rPr>
          <w:rFonts w:ascii="Comic Sans MS" w:hAnsi="Comic Sans MS" w:cs="Arial"/>
          <w:b/>
          <w:u w:val="single"/>
        </w:rPr>
        <w:t>chool</w:t>
      </w:r>
    </w:p>
    <w:p w14:paraId="0DDA731C" w14:textId="77777777" w:rsidR="00EC178B" w:rsidRDefault="00EC178B" w:rsidP="00EC178B">
      <w:pPr>
        <w:rPr>
          <w:rFonts w:ascii="Comic Sans MS" w:hAnsi="Comic Sans MS" w:cs="Arial"/>
          <w:b/>
          <w:u w:val="single"/>
        </w:rPr>
      </w:pPr>
      <w:r w:rsidRPr="00420171">
        <w:rPr>
          <w:rFonts w:ascii="Comic Sans MS" w:hAnsi="Comic Sans MS" w:cs="Arial"/>
          <w:b/>
          <w:u w:val="single"/>
        </w:rPr>
        <w:t xml:space="preserve">Observation, </w:t>
      </w:r>
      <w:r w:rsidR="00420171" w:rsidRPr="00420171">
        <w:rPr>
          <w:rFonts w:ascii="Comic Sans MS" w:hAnsi="Comic Sans MS" w:cs="Arial"/>
          <w:b/>
          <w:u w:val="single"/>
        </w:rPr>
        <w:t>A</w:t>
      </w:r>
      <w:r w:rsidRPr="00420171">
        <w:rPr>
          <w:rFonts w:ascii="Comic Sans MS" w:hAnsi="Comic Sans MS" w:cs="Arial"/>
          <w:b/>
          <w:u w:val="single"/>
        </w:rPr>
        <w:t xml:space="preserve">ssessment and </w:t>
      </w:r>
      <w:r w:rsidR="00420171" w:rsidRPr="00420171">
        <w:rPr>
          <w:rFonts w:ascii="Comic Sans MS" w:hAnsi="Comic Sans MS" w:cs="Arial"/>
          <w:b/>
          <w:u w:val="single"/>
        </w:rPr>
        <w:t>Pl</w:t>
      </w:r>
      <w:r w:rsidRPr="00420171">
        <w:rPr>
          <w:rFonts w:ascii="Comic Sans MS" w:hAnsi="Comic Sans MS" w:cs="Arial"/>
          <w:b/>
          <w:u w:val="single"/>
        </w:rPr>
        <w:t>anning</w:t>
      </w:r>
      <w:r w:rsidR="00420171" w:rsidRPr="00420171">
        <w:rPr>
          <w:rFonts w:ascii="Comic Sans MS" w:hAnsi="Comic Sans MS" w:cs="Arial"/>
          <w:b/>
          <w:u w:val="single"/>
        </w:rPr>
        <w:t xml:space="preserve"> Policy</w:t>
      </w:r>
    </w:p>
    <w:p w14:paraId="62FA612F" w14:textId="77777777" w:rsidR="009F3F10" w:rsidRPr="007D60FA" w:rsidRDefault="009F3F10" w:rsidP="009F3F10">
      <w:pPr>
        <w:spacing w:line="360" w:lineRule="auto"/>
        <w:rPr>
          <w:rFonts w:ascii="Comic Sans MS" w:hAnsi="Comic Sans MS" w:cs="Arial"/>
          <w:b/>
        </w:rPr>
      </w:pPr>
      <w:r w:rsidRPr="007D60FA">
        <w:rPr>
          <w:rFonts w:ascii="Comic Sans MS" w:hAnsi="Comic Sans MS" w:cs="Arial"/>
          <w:b/>
          <w:u w:val="single"/>
        </w:rPr>
        <w:t>Policy statement</w:t>
      </w:r>
    </w:p>
    <w:p w14:paraId="107EC394" w14:textId="0C485D97" w:rsidR="00EC178B" w:rsidRPr="00420171" w:rsidRDefault="00EC178B" w:rsidP="00EC178B">
      <w:pPr>
        <w:rPr>
          <w:rFonts w:ascii="Comic Sans MS" w:hAnsi="Comic Sans MS" w:cs="Arial"/>
        </w:rPr>
      </w:pPr>
      <w:r w:rsidRPr="00420171">
        <w:rPr>
          <w:rFonts w:ascii="Comic Sans MS" w:hAnsi="Comic Sans MS" w:cs="Arial"/>
        </w:rPr>
        <w:t>Neatishead and Barton Pre-school believes that all children have the right to play and that learning through play is the most powerful way of learning and exploring the world. We want children to be engaged in the learning process and for their learning to be relevant and purposeful. Therefore</w:t>
      </w:r>
      <w:r w:rsidR="009F3F10">
        <w:rPr>
          <w:rFonts w:ascii="Comic Sans MS" w:hAnsi="Comic Sans MS" w:cs="Arial"/>
        </w:rPr>
        <w:t>,</w:t>
      </w:r>
      <w:r w:rsidRPr="00420171">
        <w:rPr>
          <w:rFonts w:ascii="Comic Sans MS" w:hAnsi="Comic Sans MS" w:cs="Arial"/>
        </w:rPr>
        <w:t xml:space="preserve"> we believe that children learn best by doing. We believe that play both indoors and outdoors is an ideal vehicle for young children’s learning. Play helps children to explore, investigate and make sense of the world around them. Play allows children to be challenged in their thinking and helps them to practice and independently repeat new skills. Children can access all areas of the indoor and outdoor environment </w:t>
      </w:r>
      <w:r w:rsidR="00F8533E">
        <w:rPr>
          <w:rFonts w:ascii="Comic Sans MS" w:hAnsi="Comic Sans MS" w:cs="Arial"/>
        </w:rPr>
        <w:t>(either free flow if the weather is fine or daily planned outside opportunities if not)</w:t>
      </w:r>
      <w:r w:rsidRPr="00420171">
        <w:rPr>
          <w:rFonts w:ascii="Comic Sans MS" w:hAnsi="Comic Sans MS" w:cs="Arial"/>
        </w:rPr>
        <w:t>, taking into consideration health and safety monitoring.</w:t>
      </w:r>
    </w:p>
    <w:p w14:paraId="6A21C667" w14:textId="2809ACC3" w:rsidR="00EC178B" w:rsidRPr="00420171" w:rsidRDefault="00EC178B" w:rsidP="00EC178B">
      <w:pPr>
        <w:rPr>
          <w:rFonts w:ascii="Comic Sans MS" w:hAnsi="Comic Sans MS" w:cs="Arial"/>
        </w:rPr>
      </w:pPr>
      <w:r w:rsidRPr="00420171">
        <w:rPr>
          <w:rFonts w:ascii="Comic Sans MS" w:hAnsi="Comic Sans MS" w:cs="Arial"/>
        </w:rPr>
        <w:t xml:space="preserve">Children’s play must have a sense of value and be </w:t>
      </w:r>
      <w:r w:rsidR="009F3F10" w:rsidRPr="00420171">
        <w:rPr>
          <w:rFonts w:ascii="Comic Sans MS" w:hAnsi="Comic Sans MS" w:cs="Arial"/>
        </w:rPr>
        <w:t>respected;</w:t>
      </w:r>
      <w:r w:rsidRPr="00420171">
        <w:rPr>
          <w:rFonts w:ascii="Comic Sans MS" w:hAnsi="Comic Sans MS" w:cs="Arial"/>
        </w:rPr>
        <w:t xml:space="preserve"> </w:t>
      </w:r>
      <w:proofErr w:type="gramStart"/>
      <w:r w:rsidRPr="00420171">
        <w:rPr>
          <w:rFonts w:ascii="Comic Sans MS" w:hAnsi="Comic Sans MS" w:cs="Arial"/>
        </w:rPr>
        <w:t>thus</w:t>
      </w:r>
      <w:proofErr w:type="gramEnd"/>
      <w:r w:rsidRPr="00420171">
        <w:rPr>
          <w:rFonts w:ascii="Comic Sans MS" w:hAnsi="Comic Sans MS" w:cs="Arial"/>
        </w:rPr>
        <w:t xml:space="preserve"> the staff and children refer to their play as their work. The word ‘work’ is meant to convey the positive connotations associated with enjoyable activities in which the child and adult takes pride. Activities will come from the children, our </w:t>
      </w:r>
      <w:proofErr w:type="gramStart"/>
      <w:r w:rsidRPr="00420171">
        <w:rPr>
          <w:rFonts w:ascii="Comic Sans MS" w:hAnsi="Comic Sans MS" w:cs="Arial"/>
        </w:rPr>
        <w:t>environment</w:t>
      </w:r>
      <w:proofErr w:type="gramEnd"/>
      <w:r w:rsidRPr="00420171">
        <w:rPr>
          <w:rFonts w:ascii="Comic Sans MS" w:hAnsi="Comic Sans MS" w:cs="Arial"/>
        </w:rPr>
        <w:t xml:space="preserve"> and events throughout the year. The staff at the preschool will follow the children’s play interests, developing their learning through the play that they direct. The children will be consulted regularly about their learning and what they would like to explore as well as the staff using careful observations of the children to show an interest that can be developed.</w:t>
      </w:r>
    </w:p>
    <w:p w14:paraId="2CC53BC1" w14:textId="77777777" w:rsidR="00EC178B" w:rsidRPr="00420171" w:rsidRDefault="00EC178B" w:rsidP="00EC178B">
      <w:pPr>
        <w:rPr>
          <w:rFonts w:ascii="Comic Sans MS" w:hAnsi="Comic Sans MS" w:cs="Arial"/>
          <w:b/>
          <w:u w:val="single"/>
        </w:rPr>
      </w:pPr>
      <w:r w:rsidRPr="00420171">
        <w:rPr>
          <w:rFonts w:ascii="Comic Sans MS" w:hAnsi="Comic Sans MS" w:cs="Arial"/>
          <w:b/>
          <w:u w:val="single"/>
        </w:rPr>
        <w:t>Aims for Play:</w:t>
      </w:r>
    </w:p>
    <w:p w14:paraId="259228E4" w14:textId="77777777" w:rsidR="00EC178B" w:rsidRPr="00420171" w:rsidRDefault="00EC178B" w:rsidP="00EC178B">
      <w:pPr>
        <w:pStyle w:val="ListParagraph"/>
        <w:numPr>
          <w:ilvl w:val="0"/>
          <w:numId w:val="1"/>
        </w:numPr>
        <w:rPr>
          <w:rFonts w:ascii="Comic Sans MS" w:hAnsi="Comic Sans MS" w:cs="Arial"/>
        </w:rPr>
      </w:pPr>
      <w:r w:rsidRPr="00420171">
        <w:rPr>
          <w:rFonts w:ascii="Comic Sans MS" w:hAnsi="Comic Sans MS" w:cs="Arial"/>
        </w:rPr>
        <w:t>To promote the importance of play for all children.</w:t>
      </w:r>
    </w:p>
    <w:p w14:paraId="73377B22" w14:textId="180BD26A" w:rsidR="00420171" w:rsidRDefault="00EC178B" w:rsidP="00EC178B">
      <w:pPr>
        <w:pStyle w:val="ListParagraph"/>
        <w:numPr>
          <w:ilvl w:val="0"/>
          <w:numId w:val="1"/>
        </w:numPr>
        <w:rPr>
          <w:rFonts w:ascii="Comic Sans MS" w:hAnsi="Comic Sans MS" w:cs="Arial"/>
        </w:rPr>
      </w:pPr>
      <w:r w:rsidRPr="00420171">
        <w:rPr>
          <w:rFonts w:ascii="Comic Sans MS" w:hAnsi="Comic Sans MS" w:cs="Arial"/>
        </w:rPr>
        <w:t>To recognise that all children have the right to play</w:t>
      </w:r>
      <w:r w:rsidR="004C6986">
        <w:rPr>
          <w:rFonts w:ascii="Comic Sans MS" w:hAnsi="Comic Sans MS" w:cs="Arial"/>
        </w:rPr>
        <w:t>.</w:t>
      </w:r>
    </w:p>
    <w:p w14:paraId="327BAC0E" w14:textId="77777777" w:rsidR="00EC178B" w:rsidRPr="00420171" w:rsidRDefault="00EC178B" w:rsidP="00EC178B">
      <w:pPr>
        <w:pStyle w:val="ListParagraph"/>
        <w:numPr>
          <w:ilvl w:val="0"/>
          <w:numId w:val="1"/>
        </w:numPr>
        <w:rPr>
          <w:rFonts w:ascii="Comic Sans MS" w:hAnsi="Comic Sans MS" w:cs="Arial"/>
        </w:rPr>
      </w:pPr>
      <w:r w:rsidRPr="00420171">
        <w:rPr>
          <w:rFonts w:ascii="Comic Sans MS" w:hAnsi="Comic Sans MS" w:cs="Arial"/>
        </w:rPr>
        <w:t>To enable all children to have equal access to good quality play opportunities.</w:t>
      </w:r>
    </w:p>
    <w:p w14:paraId="4D8473B8" w14:textId="77777777" w:rsidR="00EC178B" w:rsidRPr="00420171" w:rsidRDefault="00EC178B" w:rsidP="00EC178B">
      <w:pPr>
        <w:rPr>
          <w:rFonts w:ascii="Comic Sans MS" w:hAnsi="Comic Sans MS" w:cs="Arial"/>
          <w:b/>
          <w:u w:val="single"/>
        </w:rPr>
      </w:pPr>
      <w:r w:rsidRPr="00420171">
        <w:rPr>
          <w:rFonts w:ascii="Comic Sans MS" w:hAnsi="Comic Sans MS" w:cs="Arial"/>
          <w:b/>
          <w:u w:val="single"/>
        </w:rPr>
        <w:t>Objectives for Play:</w:t>
      </w:r>
    </w:p>
    <w:p w14:paraId="6D58437D" w14:textId="77777777" w:rsidR="00EC178B" w:rsidRPr="00420171" w:rsidRDefault="00EC178B" w:rsidP="00EC178B">
      <w:pPr>
        <w:pStyle w:val="ListParagraph"/>
        <w:numPr>
          <w:ilvl w:val="0"/>
          <w:numId w:val="2"/>
        </w:numPr>
        <w:rPr>
          <w:rFonts w:ascii="Comic Sans MS" w:hAnsi="Comic Sans MS" w:cs="Arial"/>
        </w:rPr>
      </w:pPr>
      <w:r w:rsidRPr="00420171">
        <w:rPr>
          <w:rFonts w:ascii="Comic Sans MS" w:hAnsi="Comic Sans MS" w:cs="Arial"/>
        </w:rPr>
        <w:t>To support and encourage children’s own ideas and decisions about what they do and how they do it, ensuring children are given opportunities to make choices within play to support their development.</w:t>
      </w:r>
    </w:p>
    <w:p w14:paraId="6E2216F5" w14:textId="77777777" w:rsidR="00EC178B" w:rsidRPr="00420171" w:rsidRDefault="00EC178B" w:rsidP="00EC178B">
      <w:pPr>
        <w:pStyle w:val="ListParagraph"/>
        <w:numPr>
          <w:ilvl w:val="0"/>
          <w:numId w:val="2"/>
        </w:numPr>
        <w:rPr>
          <w:rFonts w:ascii="Comic Sans MS" w:hAnsi="Comic Sans MS" w:cs="Arial"/>
        </w:rPr>
      </w:pPr>
      <w:r w:rsidRPr="00420171">
        <w:rPr>
          <w:rFonts w:ascii="Comic Sans MS" w:hAnsi="Comic Sans MS" w:cs="Arial"/>
        </w:rPr>
        <w:t>To ensure that children are given appropriate adult support during child-centred play.</w:t>
      </w:r>
    </w:p>
    <w:p w14:paraId="2CD79B48" w14:textId="77777777" w:rsidR="00EC178B" w:rsidRPr="00420171" w:rsidRDefault="00EC178B" w:rsidP="00EC178B">
      <w:pPr>
        <w:pStyle w:val="ListParagraph"/>
        <w:numPr>
          <w:ilvl w:val="0"/>
          <w:numId w:val="2"/>
        </w:numPr>
        <w:rPr>
          <w:rFonts w:ascii="Comic Sans MS" w:hAnsi="Comic Sans MS" w:cs="Arial"/>
        </w:rPr>
      </w:pPr>
      <w:r w:rsidRPr="00420171">
        <w:rPr>
          <w:rFonts w:ascii="Comic Sans MS" w:hAnsi="Comic Sans MS" w:cs="Arial"/>
        </w:rPr>
        <w:t>To value each child’s cultural heritage.</w:t>
      </w:r>
    </w:p>
    <w:p w14:paraId="666CF0BF" w14:textId="77777777" w:rsidR="00EC178B" w:rsidRPr="00420171" w:rsidRDefault="00EC178B" w:rsidP="00EC178B">
      <w:pPr>
        <w:pStyle w:val="ListParagraph"/>
        <w:numPr>
          <w:ilvl w:val="0"/>
          <w:numId w:val="2"/>
        </w:numPr>
        <w:rPr>
          <w:rFonts w:ascii="Comic Sans MS" w:hAnsi="Comic Sans MS" w:cs="Arial"/>
        </w:rPr>
      </w:pPr>
      <w:r w:rsidRPr="00420171">
        <w:rPr>
          <w:rFonts w:ascii="Comic Sans MS" w:hAnsi="Comic Sans MS" w:cs="Arial"/>
        </w:rPr>
        <w:lastRenderedPageBreak/>
        <w:t xml:space="preserve">To promote the development of </w:t>
      </w:r>
      <w:proofErr w:type="gramStart"/>
      <w:r w:rsidRPr="00420171">
        <w:rPr>
          <w:rFonts w:ascii="Comic Sans MS" w:hAnsi="Comic Sans MS" w:cs="Arial"/>
        </w:rPr>
        <w:t>inclusion</w:t>
      </w:r>
      <w:proofErr w:type="gramEnd"/>
      <w:r w:rsidRPr="00420171">
        <w:rPr>
          <w:rFonts w:ascii="Comic Sans MS" w:hAnsi="Comic Sans MS" w:cs="Arial"/>
        </w:rPr>
        <w:t xml:space="preserve"> play opportunities which take into account and respond to children’s differing abilities and needs, age, gender, cultural and religious backgrounds, social, family, economic and environmental situations.</w:t>
      </w:r>
    </w:p>
    <w:p w14:paraId="7C5CB62F" w14:textId="77777777" w:rsidR="00EC178B" w:rsidRPr="00420171" w:rsidRDefault="00EC178B" w:rsidP="00EC178B">
      <w:pPr>
        <w:rPr>
          <w:rFonts w:ascii="Comic Sans MS" w:hAnsi="Comic Sans MS" w:cs="Arial"/>
          <w:b/>
          <w:u w:val="single"/>
        </w:rPr>
      </w:pPr>
      <w:r w:rsidRPr="00420171">
        <w:rPr>
          <w:rFonts w:ascii="Comic Sans MS" w:hAnsi="Comic Sans MS" w:cs="Arial"/>
          <w:b/>
          <w:u w:val="single"/>
        </w:rPr>
        <w:t>Planning and Assessment:</w:t>
      </w:r>
    </w:p>
    <w:p w14:paraId="0BC6315F" w14:textId="1893E77B" w:rsidR="00D4581D" w:rsidRDefault="00EC178B" w:rsidP="00EC178B">
      <w:pPr>
        <w:rPr>
          <w:rFonts w:ascii="Comic Sans MS" w:hAnsi="Comic Sans MS" w:cs="Arial"/>
        </w:rPr>
      </w:pPr>
      <w:r w:rsidRPr="00420171">
        <w:rPr>
          <w:rFonts w:ascii="Comic Sans MS" w:hAnsi="Comic Sans MS" w:cs="Arial"/>
        </w:rPr>
        <w:t xml:space="preserve">All children will have a </w:t>
      </w:r>
      <w:r w:rsidR="00B660ED">
        <w:rPr>
          <w:rFonts w:ascii="Comic Sans MS" w:hAnsi="Comic Sans MS" w:cs="Arial"/>
        </w:rPr>
        <w:t xml:space="preserve">record </w:t>
      </w:r>
      <w:r w:rsidRPr="00420171">
        <w:rPr>
          <w:rFonts w:ascii="Comic Sans MS" w:hAnsi="Comic Sans MS" w:cs="Arial"/>
        </w:rPr>
        <w:t>which will show a holistic approach to their developmental progress. Children are continually observed at ‘work’ both indoors and outdoors, these are recorded often through an annotated photograph and linked to E</w:t>
      </w:r>
      <w:r w:rsidR="00665352">
        <w:rPr>
          <w:rFonts w:ascii="Comic Sans MS" w:hAnsi="Comic Sans MS" w:cs="Arial"/>
        </w:rPr>
        <w:t>YFS areas</w:t>
      </w:r>
      <w:r w:rsidRPr="00420171">
        <w:rPr>
          <w:rFonts w:ascii="Comic Sans MS" w:hAnsi="Comic Sans MS" w:cs="Arial"/>
        </w:rPr>
        <w:t>. In addition</w:t>
      </w:r>
      <w:r w:rsidR="004C6986">
        <w:rPr>
          <w:rFonts w:ascii="Comic Sans MS" w:hAnsi="Comic Sans MS" w:cs="Arial"/>
        </w:rPr>
        <w:t>,</w:t>
      </w:r>
      <w:r w:rsidRPr="00420171">
        <w:rPr>
          <w:rFonts w:ascii="Comic Sans MS" w:hAnsi="Comic Sans MS" w:cs="Arial"/>
        </w:rPr>
        <w:t xml:space="preserve"> parents are encouraged to add comments, photographs and notes on their achievements and home learning.</w:t>
      </w:r>
      <w:r w:rsidR="00F8533E">
        <w:rPr>
          <w:rFonts w:ascii="Comic Sans MS" w:hAnsi="Comic Sans MS" w:cs="Arial"/>
        </w:rPr>
        <w:t xml:space="preserve"> </w:t>
      </w:r>
    </w:p>
    <w:p w14:paraId="4D60CC92" w14:textId="1C819312" w:rsidR="00EC178B" w:rsidRPr="00420171" w:rsidRDefault="00EC178B" w:rsidP="00EC178B">
      <w:pPr>
        <w:rPr>
          <w:rFonts w:ascii="Comic Sans MS" w:hAnsi="Comic Sans MS" w:cs="Arial"/>
        </w:rPr>
      </w:pPr>
      <w:r w:rsidRPr="00420171">
        <w:rPr>
          <w:rFonts w:ascii="Comic Sans MS" w:hAnsi="Comic Sans MS" w:cs="Arial"/>
        </w:rPr>
        <w:t>Children and parents are also encouraged by their keyworker to share the</w:t>
      </w:r>
      <w:r w:rsidR="00B660ED">
        <w:rPr>
          <w:rFonts w:ascii="Comic Sans MS" w:hAnsi="Comic Sans MS" w:cs="Arial"/>
        </w:rPr>
        <w:t>ir record</w:t>
      </w:r>
      <w:r w:rsidRPr="00420171">
        <w:rPr>
          <w:rFonts w:ascii="Comic Sans MS" w:hAnsi="Comic Sans MS" w:cs="Arial"/>
        </w:rPr>
        <w:t xml:space="preserve"> with other settings</w:t>
      </w:r>
      <w:r w:rsidR="00B660ED">
        <w:rPr>
          <w:rFonts w:ascii="Comic Sans MS" w:hAnsi="Comic Sans MS" w:cs="Arial"/>
        </w:rPr>
        <w:t xml:space="preserve"> they may attend</w:t>
      </w:r>
      <w:r w:rsidRPr="00420171">
        <w:rPr>
          <w:rFonts w:ascii="Comic Sans MS" w:hAnsi="Comic Sans MS" w:cs="Arial"/>
        </w:rPr>
        <w:t xml:space="preserve">, professionals and any other people significant to their family. Longer observations </w:t>
      </w:r>
      <w:r w:rsidR="00420171">
        <w:rPr>
          <w:rFonts w:ascii="Comic Sans MS" w:hAnsi="Comic Sans MS" w:cs="Arial"/>
        </w:rPr>
        <w:t xml:space="preserve">may </w:t>
      </w:r>
      <w:r w:rsidRPr="00420171">
        <w:rPr>
          <w:rFonts w:ascii="Comic Sans MS" w:hAnsi="Comic Sans MS" w:cs="Arial"/>
        </w:rPr>
        <w:t>also be written on each child</w:t>
      </w:r>
      <w:r w:rsidR="00420171">
        <w:rPr>
          <w:rFonts w:ascii="Comic Sans MS" w:hAnsi="Comic Sans MS" w:cs="Arial"/>
        </w:rPr>
        <w:t>.</w:t>
      </w:r>
      <w:r w:rsidRPr="00420171">
        <w:rPr>
          <w:rFonts w:ascii="Comic Sans MS" w:hAnsi="Comic Sans MS" w:cs="Arial"/>
        </w:rPr>
        <w:t xml:space="preserve"> If there are individual concerns for </w:t>
      </w:r>
      <w:proofErr w:type="gramStart"/>
      <w:r w:rsidRPr="00420171">
        <w:rPr>
          <w:rFonts w:ascii="Comic Sans MS" w:hAnsi="Comic Sans MS" w:cs="Arial"/>
        </w:rPr>
        <w:t>particular children</w:t>
      </w:r>
      <w:proofErr w:type="gramEnd"/>
      <w:r w:rsidRPr="00420171">
        <w:rPr>
          <w:rFonts w:ascii="Comic Sans MS" w:hAnsi="Comic Sans MS" w:cs="Arial"/>
        </w:rPr>
        <w:t xml:space="preserve"> further longer observations may be recorded throughout the year. </w:t>
      </w:r>
    </w:p>
    <w:p w14:paraId="1594ECAF" w14:textId="77777777" w:rsidR="00EC178B" w:rsidRPr="00420171" w:rsidRDefault="00EC178B" w:rsidP="00EC178B">
      <w:pPr>
        <w:rPr>
          <w:rFonts w:ascii="Comic Sans MS" w:hAnsi="Comic Sans MS" w:cs="Arial"/>
          <w:b/>
          <w:u w:val="single"/>
        </w:rPr>
      </w:pPr>
      <w:r w:rsidRPr="00420171">
        <w:rPr>
          <w:rFonts w:ascii="Comic Sans MS" w:hAnsi="Comic Sans MS" w:cs="Arial"/>
          <w:b/>
          <w:u w:val="single"/>
        </w:rPr>
        <w:t>Parents</w:t>
      </w:r>
    </w:p>
    <w:p w14:paraId="0D48C1C8" w14:textId="232BC2F0" w:rsidR="00EC178B" w:rsidRDefault="00EC178B" w:rsidP="00EC178B">
      <w:pPr>
        <w:rPr>
          <w:rFonts w:ascii="Comic Sans MS" w:hAnsi="Comic Sans MS" w:cs="Arial"/>
        </w:rPr>
      </w:pPr>
      <w:r w:rsidRPr="00420171">
        <w:rPr>
          <w:rFonts w:ascii="Comic Sans MS" w:hAnsi="Comic Sans MS" w:cs="Arial"/>
        </w:rPr>
        <w:t xml:space="preserve">Parents will be encouraged to understand the importance of play as a child’s primary learning tools. The pre-school also recognises the importance of parental </w:t>
      </w:r>
      <w:proofErr w:type="gramStart"/>
      <w:r w:rsidRPr="00420171">
        <w:rPr>
          <w:rFonts w:ascii="Comic Sans MS" w:hAnsi="Comic Sans MS" w:cs="Arial"/>
        </w:rPr>
        <w:t>involvement</w:t>
      </w:r>
      <w:proofErr w:type="gramEnd"/>
      <w:r w:rsidRPr="00420171">
        <w:rPr>
          <w:rFonts w:ascii="Comic Sans MS" w:hAnsi="Comic Sans MS" w:cs="Arial"/>
        </w:rPr>
        <w:t xml:space="preserve"> and it is our aim to support parents as their child’s first and most important educator thus involving them in their children’s learning and development.</w:t>
      </w:r>
      <w:r w:rsidR="00F8533E">
        <w:rPr>
          <w:rFonts w:ascii="Comic Sans MS" w:hAnsi="Comic Sans MS" w:cs="Arial"/>
        </w:rPr>
        <w:t xml:space="preserve"> We keep a record of help and support we have given to parents including the loan of any resources.</w:t>
      </w:r>
    </w:p>
    <w:p w14:paraId="3B3EBEB8" w14:textId="77777777" w:rsidR="00665352" w:rsidRDefault="00665352" w:rsidP="00665352">
      <w:pPr>
        <w:spacing w:line="480" w:lineRule="auto"/>
        <w:rPr>
          <w:rFonts w:ascii="Comic Sans MS" w:hAnsi="Comic Sans MS"/>
          <w:u w:val="single"/>
        </w:rPr>
      </w:pPr>
      <w:r>
        <w:rPr>
          <w:rFonts w:ascii="Comic Sans MS" w:hAnsi="Comic Sans MS"/>
          <w:u w:val="single"/>
        </w:rPr>
        <w:t xml:space="preserve">Signed on behalf of the </w:t>
      </w:r>
      <w:proofErr w:type="gramStart"/>
      <w:r>
        <w:rPr>
          <w:rFonts w:ascii="Comic Sans MS" w:hAnsi="Comic Sans MS"/>
          <w:u w:val="single"/>
        </w:rPr>
        <w:t>Committee</w:t>
      </w:r>
      <w:proofErr w:type="gramEnd"/>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712760FF" w14:textId="77777777" w:rsidR="00665352" w:rsidRDefault="00665352" w:rsidP="00665352">
      <w:pPr>
        <w:spacing w:line="480" w:lineRule="auto"/>
        <w:rPr>
          <w:rFonts w:ascii="Comic Sans MS" w:hAnsi="Comic Sans MS"/>
          <w:u w:val="single"/>
        </w:rPr>
      </w:pPr>
      <w:r>
        <w:rPr>
          <w:rFonts w:ascii="Comic Sans MS" w:hAnsi="Comic Sans MS"/>
          <w:u w:val="single"/>
        </w:rPr>
        <w:t>Name of Signatory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0EC113C5" w14:textId="77777777" w:rsidR="00665352" w:rsidRDefault="00665352" w:rsidP="00665352">
      <w:pPr>
        <w:spacing w:line="480" w:lineRule="auto"/>
        <w:rPr>
          <w:rFonts w:ascii="Comic Sans MS" w:hAnsi="Comic Sans MS"/>
          <w:u w:val="single"/>
        </w:rPr>
      </w:pPr>
      <w:r>
        <w:rPr>
          <w:rFonts w:ascii="Comic Sans MS" w:hAnsi="Comic Sans MS"/>
          <w:u w:val="single"/>
        </w:rPr>
        <w:t>Role of Signatory</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20202D3B" w14:textId="77777777" w:rsidR="00665352" w:rsidRDefault="00665352" w:rsidP="00665352">
      <w:pPr>
        <w:spacing w:line="480" w:lineRule="auto"/>
        <w:rPr>
          <w:rFonts w:ascii="Comic Sans MS" w:hAnsi="Comic Sans MS"/>
          <w:u w:val="single"/>
        </w:rPr>
      </w:pPr>
      <w:r>
        <w:rPr>
          <w:rFonts w:ascii="Comic Sans MS" w:hAnsi="Comic Sans MS"/>
          <w:u w:val="single"/>
        </w:rPr>
        <w:t>Date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0D7400E9" w14:textId="77777777" w:rsidR="00665352" w:rsidRDefault="00665352" w:rsidP="00665352">
      <w:pPr>
        <w:spacing w:line="480" w:lineRule="auto"/>
        <w:rPr>
          <w:rFonts w:ascii="Comic Sans MS" w:hAnsi="Comic Sans MS"/>
          <w:u w:val="single"/>
        </w:rPr>
      </w:pPr>
      <w:r>
        <w:rPr>
          <w:rFonts w:ascii="Comic Sans MS" w:hAnsi="Comic Sans MS"/>
          <w:u w:val="single"/>
        </w:rPr>
        <w:t xml:space="preserve">Date to be </w:t>
      </w:r>
      <w:proofErr w:type="gramStart"/>
      <w:r>
        <w:rPr>
          <w:rFonts w:ascii="Comic Sans MS" w:hAnsi="Comic Sans MS"/>
          <w:u w:val="single"/>
        </w:rPr>
        <w:t>reviewed</w:t>
      </w:r>
      <w:proofErr w:type="gramEnd"/>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3653A145" w14:textId="77777777" w:rsidR="00BB3A80" w:rsidRDefault="00BB3A80" w:rsidP="00EC178B">
      <w:pPr>
        <w:rPr>
          <w:rFonts w:ascii="Comic Sans MS" w:hAnsi="Comic Sans MS" w:cs="Arial"/>
        </w:rPr>
      </w:pPr>
    </w:p>
    <w:sectPr w:rsidR="00BB3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49BE"/>
    <w:multiLevelType w:val="hybridMultilevel"/>
    <w:tmpl w:val="8224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B1C68"/>
    <w:multiLevelType w:val="hybridMultilevel"/>
    <w:tmpl w:val="125A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1390F"/>
    <w:multiLevelType w:val="hybridMultilevel"/>
    <w:tmpl w:val="5604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162497">
    <w:abstractNumId w:val="2"/>
  </w:num>
  <w:num w:numId="2" w16cid:durableId="1092120727">
    <w:abstractNumId w:val="0"/>
  </w:num>
  <w:num w:numId="3" w16cid:durableId="1152021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B"/>
    <w:rsid w:val="00420171"/>
    <w:rsid w:val="004C6986"/>
    <w:rsid w:val="00665352"/>
    <w:rsid w:val="00806345"/>
    <w:rsid w:val="00986DF2"/>
    <w:rsid w:val="009F3F10"/>
    <w:rsid w:val="00B660ED"/>
    <w:rsid w:val="00BB3A80"/>
    <w:rsid w:val="00C23727"/>
    <w:rsid w:val="00D4581D"/>
    <w:rsid w:val="00EA3F70"/>
    <w:rsid w:val="00EC178B"/>
    <w:rsid w:val="00F50CC6"/>
    <w:rsid w:val="00F8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15B7"/>
  <w15:docId w15:val="{39A65413-057C-4061-9406-F7A49407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 Commitee</dc:creator>
  <cp:lastModifiedBy>Robyn Youngs</cp:lastModifiedBy>
  <cp:revision>7</cp:revision>
  <dcterms:created xsi:type="dcterms:W3CDTF">2021-08-07T15:21:00Z</dcterms:created>
  <dcterms:modified xsi:type="dcterms:W3CDTF">2023-10-18T09:38:00Z</dcterms:modified>
</cp:coreProperties>
</file>