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BAFE" w14:textId="77777777" w:rsidR="002B4F0C" w:rsidRDefault="002B4F0C" w:rsidP="002B4F0C">
      <w:pPr>
        <w:jc w:val="center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Neatishead and Barton Pre</w:t>
      </w:r>
      <w:r w:rsidR="000C31A7">
        <w:rPr>
          <w:rFonts w:ascii="Comic Sans MS" w:hAnsi="Comic Sans MS" w:cs="Arial"/>
          <w:b/>
          <w:u w:val="single"/>
        </w:rPr>
        <w:t>s</w:t>
      </w:r>
      <w:r>
        <w:rPr>
          <w:rFonts w:ascii="Comic Sans MS" w:hAnsi="Comic Sans MS" w:cs="Arial"/>
          <w:b/>
          <w:u w:val="single"/>
        </w:rPr>
        <w:t>chool</w:t>
      </w:r>
    </w:p>
    <w:p w14:paraId="6B5C86D3" w14:textId="77777777" w:rsidR="00CB2684" w:rsidRPr="00933F5B" w:rsidRDefault="00CB2684" w:rsidP="00CB2684">
      <w:pPr>
        <w:rPr>
          <w:rFonts w:ascii="Comic Sans MS" w:hAnsi="Comic Sans MS" w:cs="Arial"/>
          <w:b/>
          <w:u w:val="single"/>
        </w:rPr>
      </w:pPr>
      <w:r w:rsidRPr="00933F5B">
        <w:rPr>
          <w:rFonts w:ascii="Comic Sans MS" w:hAnsi="Comic Sans MS" w:cs="Arial"/>
          <w:b/>
          <w:u w:val="single"/>
        </w:rPr>
        <w:t xml:space="preserve">No </w:t>
      </w:r>
      <w:r w:rsidR="00933F5B" w:rsidRPr="00933F5B">
        <w:rPr>
          <w:rFonts w:ascii="Comic Sans MS" w:hAnsi="Comic Sans MS" w:cs="Arial"/>
          <w:b/>
          <w:u w:val="single"/>
        </w:rPr>
        <w:t>S</w:t>
      </w:r>
      <w:r w:rsidRPr="00933F5B">
        <w:rPr>
          <w:rFonts w:ascii="Comic Sans MS" w:hAnsi="Comic Sans MS" w:cs="Arial"/>
          <w:b/>
          <w:u w:val="single"/>
        </w:rPr>
        <w:t xml:space="preserve">moking </w:t>
      </w:r>
      <w:r w:rsidR="00933F5B" w:rsidRPr="00933F5B">
        <w:rPr>
          <w:rFonts w:ascii="Comic Sans MS" w:hAnsi="Comic Sans MS" w:cs="Arial"/>
          <w:b/>
          <w:u w:val="single"/>
        </w:rPr>
        <w:t>Policy</w:t>
      </w:r>
    </w:p>
    <w:p w14:paraId="5B0AADDA" w14:textId="77777777" w:rsidR="00474D79" w:rsidRPr="007D60FA" w:rsidRDefault="00474D79" w:rsidP="00474D79">
      <w:pPr>
        <w:spacing w:line="360" w:lineRule="auto"/>
        <w:rPr>
          <w:rFonts w:ascii="Comic Sans MS" w:hAnsi="Comic Sans MS" w:cs="Arial"/>
          <w:b/>
        </w:rPr>
      </w:pPr>
      <w:r w:rsidRPr="007D60FA">
        <w:rPr>
          <w:rFonts w:ascii="Comic Sans MS" w:hAnsi="Comic Sans MS" w:cs="Arial"/>
          <w:b/>
          <w:u w:val="single"/>
        </w:rPr>
        <w:t>Policy statement</w:t>
      </w:r>
    </w:p>
    <w:p w14:paraId="57AD43DD" w14:textId="77777777" w:rsidR="00CB2684" w:rsidRPr="00933F5B" w:rsidRDefault="00CB2684" w:rsidP="00CB2684">
      <w:pPr>
        <w:rPr>
          <w:rFonts w:ascii="Comic Sans MS" w:hAnsi="Comic Sans MS" w:cs="Arial"/>
        </w:rPr>
      </w:pPr>
      <w:r w:rsidRPr="00933F5B">
        <w:rPr>
          <w:rFonts w:ascii="Comic Sans MS" w:hAnsi="Comic Sans MS" w:cs="Arial"/>
        </w:rPr>
        <w:t>This policy ha</w:t>
      </w:r>
      <w:r w:rsidR="002B4F0C">
        <w:rPr>
          <w:rFonts w:ascii="Comic Sans MS" w:hAnsi="Comic Sans MS" w:cs="Arial"/>
        </w:rPr>
        <w:t>s</w:t>
      </w:r>
      <w:r w:rsidRPr="00933F5B">
        <w:rPr>
          <w:rFonts w:ascii="Comic Sans MS" w:hAnsi="Comic Sans MS" w:cs="Arial"/>
        </w:rPr>
        <w:t xml:space="preserve"> been developed to protect all employees, children, parents, and visitors from exposure to second-hand smoke and to assist compliance with the Health Act 2006.</w:t>
      </w:r>
    </w:p>
    <w:p w14:paraId="2D114ED3" w14:textId="77777777" w:rsidR="00CB2684" w:rsidRPr="00933F5B" w:rsidRDefault="00CB2684" w:rsidP="00CB2684">
      <w:pPr>
        <w:rPr>
          <w:rFonts w:ascii="Comic Sans MS" w:hAnsi="Comic Sans MS" w:cs="Arial"/>
        </w:rPr>
      </w:pPr>
      <w:r w:rsidRPr="00933F5B">
        <w:rPr>
          <w:rFonts w:ascii="Comic Sans MS" w:hAnsi="Comic Sans MS" w:cs="Arial"/>
        </w:rPr>
        <w:t>It is the policy of Neatishead &amp; Barton Pre-school that the pre-school and its grounds are smoke free, and all employees have a right to work in a smoke free environment. This policy applies to all employees, volunteers, parents/carers, contractors and visitors.</w:t>
      </w:r>
    </w:p>
    <w:p w14:paraId="0C09D0D1" w14:textId="77777777" w:rsidR="00CB2684" w:rsidRPr="00933F5B" w:rsidRDefault="00CB2684" w:rsidP="00CB2684">
      <w:pPr>
        <w:rPr>
          <w:rFonts w:ascii="Comic Sans MS" w:hAnsi="Comic Sans MS" w:cs="Arial"/>
        </w:rPr>
      </w:pPr>
      <w:r w:rsidRPr="00933F5B">
        <w:rPr>
          <w:rFonts w:ascii="Comic Sans MS" w:hAnsi="Comic Sans MS" w:cs="Arial"/>
        </w:rPr>
        <w:t>Appropriate ‘no-smoking’ signs are clearly displayed within the preschool.</w:t>
      </w:r>
      <w:r w:rsidR="002B4F0C">
        <w:rPr>
          <w:rFonts w:ascii="Comic Sans MS" w:hAnsi="Comic Sans MS" w:cs="Arial"/>
        </w:rPr>
        <w:t xml:space="preserve"> Staff will inform any parent to leave the premises if they are smoking or extinguish the item. </w:t>
      </w:r>
    </w:p>
    <w:p w14:paraId="6F9CA56F" w14:textId="77777777" w:rsidR="003E1409" w:rsidRDefault="00CB2684" w:rsidP="00CB2684">
      <w:pPr>
        <w:rPr>
          <w:rFonts w:ascii="Comic Sans MS" w:hAnsi="Comic Sans MS" w:cs="Arial"/>
        </w:rPr>
      </w:pPr>
      <w:r w:rsidRPr="00933F5B">
        <w:rPr>
          <w:rFonts w:ascii="Comic Sans MS" w:hAnsi="Comic Sans MS" w:cs="Arial"/>
        </w:rPr>
        <w:t>Local disciplinary procedures will be followed if a member of staff does not comply with this policy. Non-compliance of the smoke free law may be liable to a fixed penalty fine and possible criminal prosecution.</w:t>
      </w:r>
    </w:p>
    <w:p w14:paraId="67838669" w14:textId="77777777" w:rsidR="000C31A7" w:rsidRDefault="000C31A7" w:rsidP="00CB2684">
      <w:pPr>
        <w:rPr>
          <w:rFonts w:ascii="Comic Sans MS" w:hAnsi="Comic Sans MS" w:cs="Arial"/>
        </w:rPr>
      </w:pPr>
    </w:p>
    <w:p w14:paraId="3BC86A59" w14:textId="77777777" w:rsidR="000C31A7" w:rsidRDefault="000C31A7" w:rsidP="000C31A7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Signed on behalf of the Committee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2A4AA02" w14:textId="77777777" w:rsidR="000C31A7" w:rsidRDefault="000C31A7" w:rsidP="000C31A7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Name of Signatory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21AC1C1" w14:textId="77777777" w:rsidR="000C31A7" w:rsidRDefault="000C31A7" w:rsidP="000C31A7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Role of Signatory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787D756" w14:textId="77777777" w:rsidR="000C31A7" w:rsidRDefault="000C31A7" w:rsidP="000C31A7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Date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15CF05B" w14:textId="77777777" w:rsidR="000C31A7" w:rsidRDefault="000C31A7" w:rsidP="000C31A7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Date to be reviewed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57DC566" w14:textId="77777777" w:rsidR="000C31A7" w:rsidRPr="00933F5B" w:rsidRDefault="000C31A7" w:rsidP="00CB2684">
      <w:pPr>
        <w:rPr>
          <w:rFonts w:ascii="Comic Sans MS" w:hAnsi="Comic Sans MS" w:cs="Arial"/>
        </w:rPr>
      </w:pPr>
    </w:p>
    <w:sectPr w:rsidR="000C31A7" w:rsidRPr="00933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3D67"/>
    <w:multiLevelType w:val="hybridMultilevel"/>
    <w:tmpl w:val="A9DA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2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84"/>
    <w:rsid w:val="000C31A7"/>
    <w:rsid w:val="002453B9"/>
    <w:rsid w:val="002B4F0C"/>
    <w:rsid w:val="003E1409"/>
    <w:rsid w:val="00474D79"/>
    <w:rsid w:val="00716BD3"/>
    <w:rsid w:val="00806D53"/>
    <w:rsid w:val="00933F5B"/>
    <w:rsid w:val="00CB2684"/>
    <w:rsid w:val="00E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A1C2"/>
  <w15:docId w15:val="{2C59E54D-5225-4F21-AA6D-D0811770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 School Commitee</dc:creator>
  <cp:lastModifiedBy>Robyn Youngs</cp:lastModifiedBy>
  <cp:revision>4</cp:revision>
  <dcterms:created xsi:type="dcterms:W3CDTF">2021-08-07T15:18:00Z</dcterms:created>
  <dcterms:modified xsi:type="dcterms:W3CDTF">2023-10-18T09:36:00Z</dcterms:modified>
</cp:coreProperties>
</file>